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40" w:rsidRDefault="001B0540" w:rsidP="001B0540">
      <w:pPr>
        <w:jc w:val="center"/>
      </w:pPr>
    </w:p>
    <w:p w:rsidR="00137C16" w:rsidRDefault="00137C16" w:rsidP="001B0540">
      <w:pPr>
        <w:jc w:val="center"/>
      </w:pPr>
      <w:r>
        <w:t xml:space="preserve">Информация </w:t>
      </w:r>
    </w:p>
    <w:p w:rsidR="001B0540" w:rsidRDefault="00137C16" w:rsidP="001B0540">
      <w:pPr>
        <w:jc w:val="center"/>
      </w:pPr>
      <w:r>
        <w:t xml:space="preserve">«О принимаемых мерах </w:t>
      </w:r>
      <w:proofErr w:type="gramStart"/>
      <w:r>
        <w:t>по</w:t>
      </w:r>
      <w:proofErr w:type="gramEnd"/>
      <w:r>
        <w:t xml:space="preserve"> </w:t>
      </w:r>
      <w:proofErr w:type="gramStart"/>
      <w:r>
        <w:t>предупреждении</w:t>
      </w:r>
      <w:proofErr w:type="gramEnd"/>
      <w:r w:rsidRPr="00137C16">
        <w:t xml:space="preserve"> </w:t>
      </w:r>
      <w:r>
        <w:t>коррупции» МБОУ «Джаванкентская СОШ им. М.Х. Рамазанова»</w:t>
      </w:r>
    </w:p>
    <w:p w:rsidR="001B0540" w:rsidRDefault="001B0540" w:rsidP="001B0540">
      <w:pPr>
        <w:jc w:val="center"/>
      </w:pPr>
    </w:p>
    <w:p w:rsidR="001B0540" w:rsidRDefault="001B0540" w:rsidP="001B0540">
      <w:pPr>
        <w:shd w:val="clear" w:color="auto" w:fill="FFFFFF"/>
        <w:jc w:val="center"/>
        <w:rPr>
          <w:b/>
          <w:bCs/>
        </w:rPr>
      </w:pPr>
    </w:p>
    <w:p w:rsidR="001B0540" w:rsidRDefault="001B0540" w:rsidP="001B0540">
      <w:pPr>
        <w:ind w:firstLine="709"/>
        <w:jc w:val="both"/>
      </w:pPr>
      <w:r>
        <w:t>Деятельность МБОУ «</w:t>
      </w:r>
      <w:r w:rsidR="00137C16">
        <w:t>Джаванкентская СОШ им. М.Х. Рамазанова</w:t>
      </w:r>
      <w:r>
        <w:t xml:space="preserve">» по профилактике и предупреждению коррупционных правонарушений осуществлялась в соответствии с планом, утверждённым приказом школы от </w:t>
      </w:r>
      <w:r w:rsidR="00137C16">
        <w:t>01.12.2022г.</w:t>
      </w:r>
      <w:r>
        <w:t xml:space="preserve"> «Об утверждении плана мероприятий по противодействию коррупции в МБОУ </w:t>
      </w:r>
      <w:r w:rsidR="00137C16">
        <w:t xml:space="preserve">«Джаванкентская СОШ им. М.Х. Рамазанова» </w:t>
      </w:r>
      <w:r>
        <w:t>на 20</w:t>
      </w:r>
      <w:r w:rsidR="00137C16">
        <w:t>22-2023у.</w:t>
      </w:r>
      <w:r>
        <w:t xml:space="preserve"> год». </w:t>
      </w:r>
    </w:p>
    <w:p w:rsidR="001B0540" w:rsidRDefault="001B0540" w:rsidP="001B0540">
      <w:pPr>
        <w:ind w:firstLine="709"/>
        <w:jc w:val="both"/>
      </w:pPr>
      <w:r>
        <w:t xml:space="preserve">Основными целями деятельности коллектива школы в этом направлении являлись: </w:t>
      </w:r>
    </w:p>
    <w:p w:rsidR="001B0540" w:rsidRDefault="001B0540" w:rsidP="001B0540">
      <w:pPr>
        <w:ind w:firstLine="709"/>
        <w:jc w:val="both"/>
      </w:pPr>
      <w:r>
        <w:t xml:space="preserve">-  недопущение предпосылок, исключение возможности фактов коррупции в МБОУ </w:t>
      </w:r>
      <w:r w:rsidR="00137C16">
        <w:t>«Джаванкентская СОШ им. М.Х. Рамазанова»</w:t>
      </w:r>
      <w:r>
        <w:t>;</w:t>
      </w:r>
    </w:p>
    <w:p w:rsidR="001B0540" w:rsidRDefault="001B0540" w:rsidP="001B0540">
      <w:pPr>
        <w:ind w:firstLine="709"/>
        <w:jc w:val="both"/>
      </w:pPr>
      <w:r>
        <w:t>- обеспечение выполнения п</w:t>
      </w:r>
      <w:r w:rsidR="00137C16">
        <w:t xml:space="preserve">лана противодействия коррупции </w:t>
      </w:r>
      <w:r>
        <w:t>в рамках компетенции администрации общеобразовательной организации;</w:t>
      </w:r>
    </w:p>
    <w:p w:rsidR="001B0540" w:rsidRDefault="001B0540" w:rsidP="001B0540">
      <w:pPr>
        <w:ind w:firstLine="709"/>
        <w:jc w:val="both"/>
      </w:pPr>
      <w: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образовательной организации.</w:t>
      </w:r>
    </w:p>
    <w:p w:rsidR="001B0540" w:rsidRDefault="001B0540" w:rsidP="001B0540">
      <w:pPr>
        <w:ind w:firstLine="709"/>
        <w:jc w:val="both"/>
      </w:pPr>
      <w:r>
        <w:t>Для достижения указанных целей ставились следующие задачи:</w:t>
      </w:r>
    </w:p>
    <w:p w:rsidR="001B0540" w:rsidRDefault="001B0540" w:rsidP="001B0540">
      <w:pPr>
        <w:ind w:firstLine="709"/>
        <w:jc w:val="both"/>
      </w:pPr>
      <w:r>
        <w:t>- предупреждение коррупционных правонарушений;</w:t>
      </w:r>
    </w:p>
    <w:p w:rsidR="001B0540" w:rsidRDefault="001B0540" w:rsidP="001B0540">
      <w:pPr>
        <w:ind w:firstLine="709"/>
        <w:jc w:val="both"/>
      </w:pPr>
      <w:r>
        <w:t>- оптимизация и конкретизация полномочий  должностных лиц;</w:t>
      </w:r>
    </w:p>
    <w:p w:rsidR="001B0540" w:rsidRDefault="001B0540" w:rsidP="001B0540">
      <w:pPr>
        <w:ind w:firstLine="709"/>
        <w:jc w:val="both"/>
      </w:pPr>
      <w:r>
        <w:t>- формирование антикоррупционного сознания участников образовательного процесса;</w:t>
      </w:r>
    </w:p>
    <w:p w:rsidR="001B0540" w:rsidRDefault="001B0540" w:rsidP="001B0540">
      <w:pPr>
        <w:ind w:firstLine="709"/>
        <w:jc w:val="both"/>
      </w:pPr>
      <w:r>
        <w:t>- обеспечение неотвратимости ответственности за совершение коррупционных правонарушений;</w:t>
      </w:r>
    </w:p>
    <w:p w:rsidR="001B0540" w:rsidRDefault="001B0540" w:rsidP="001B0540">
      <w:pPr>
        <w:ind w:firstLine="709"/>
        <w:jc w:val="both"/>
      </w:pPr>
      <w:r>
        <w:t>- повышение эффективности управления, качества и доступности, предоставляемых образовательной организацией образовательных услуг;</w:t>
      </w:r>
    </w:p>
    <w:p w:rsidR="001B0540" w:rsidRDefault="001B0540" w:rsidP="001B0540">
      <w:pPr>
        <w:ind w:firstLine="709"/>
        <w:jc w:val="both"/>
      </w:pPr>
      <w:r>
        <w:t xml:space="preserve">- содействие реализации прав граждан на доступ к </w:t>
      </w:r>
      <w:r w:rsidR="001B24E3">
        <w:t>информации о деятельности МБОУ «Джаванкентская СОШ им. М.Х. Рамазанова».</w:t>
      </w:r>
    </w:p>
    <w:p w:rsidR="001B0540" w:rsidRDefault="001B0540" w:rsidP="001B0540">
      <w:pPr>
        <w:ind w:firstLine="709"/>
        <w:jc w:val="both"/>
      </w:pPr>
    </w:p>
    <w:p w:rsidR="001B0540" w:rsidRDefault="001B0540" w:rsidP="001B0540">
      <w:pPr>
        <w:ind w:firstLine="708"/>
        <w:jc w:val="both"/>
        <w:rPr>
          <w:bCs/>
        </w:rPr>
      </w:pPr>
      <w:r>
        <w:rPr>
          <w:bCs/>
        </w:rPr>
        <w:t xml:space="preserve">В соответствии с </w:t>
      </w:r>
      <w:r>
        <w:t xml:space="preserve">планом мероприятий по противодействию коррупции в МБОУ </w:t>
      </w:r>
      <w:r w:rsidR="001B24E3">
        <w:t>«Джаванкентская СОШ им. М.Х. Рамазанова»</w:t>
      </w:r>
      <w:r>
        <w:t xml:space="preserve"> на 20</w:t>
      </w:r>
      <w:r w:rsidR="001B24E3">
        <w:t>22-2023 уч. год</w:t>
      </w:r>
      <w:r>
        <w:t xml:space="preserve"> </w:t>
      </w:r>
      <w:proofErr w:type="spellStart"/>
      <w:proofErr w:type="gramStart"/>
      <w:r>
        <w:t>год</w:t>
      </w:r>
      <w:proofErr w:type="spellEnd"/>
      <w:proofErr w:type="gramEnd"/>
      <w:r>
        <w:t>,</w:t>
      </w:r>
      <w:r>
        <w:rPr>
          <w:bCs/>
        </w:rPr>
        <w:t xml:space="preserve"> основными направлениями реализации антикоррупционной политики в школе во </w:t>
      </w:r>
      <w:r w:rsidR="001B24E3">
        <w:rPr>
          <w:bCs/>
        </w:rPr>
        <w:t>первом</w:t>
      </w:r>
      <w:r>
        <w:rPr>
          <w:bCs/>
        </w:rPr>
        <w:t xml:space="preserve"> полугодии 20</w:t>
      </w:r>
      <w:r w:rsidR="001B24E3">
        <w:rPr>
          <w:bCs/>
        </w:rPr>
        <w:t>22</w:t>
      </w:r>
      <w:r>
        <w:rPr>
          <w:bCs/>
        </w:rPr>
        <w:t>года были выполнены следующие мероприятия:</w:t>
      </w:r>
    </w:p>
    <w:p w:rsidR="001B0540" w:rsidRDefault="001B0540" w:rsidP="001B0540">
      <w:pPr>
        <w:jc w:val="both"/>
      </w:pPr>
      <w:r>
        <w:tab/>
      </w:r>
    </w:p>
    <w:tbl>
      <w:tblPr>
        <w:tblW w:w="9780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16"/>
        <w:gridCol w:w="67"/>
        <w:gridCol w:w="3193"/>
        <w:gridCol w:w="6094"/>
      </w:tblGrid>
      <w:tr w:rsidR="001B0540" w:rsidTr="001B0540">
        <w:trPr>
          <w:gridBefore w:val="1"/>
          <w:wBefore w:w="10" w:type="dxa"/>
          <w:trHeight w:val="615"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before="100" w:beforeAutospacing="1"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Основные направления реализации антикоррупционной политики в МБОУ </w:t>
            </w:r>
            <w:r w:rsidR="001B24E3">
              <w:t>«Джаванкентская СОШ им. М.Х. Рамазанова»</w:t>
            </w:r>
          </w:p>
        </w:tc>
      </w:tr>
      <w:tr w:rsidR="001B0540" w:rsidTr="001B0540">
        <w:trPr>
          <w:gridBefore w:val="1"/>
          <w:wBefore w:w="10" w:type="dxa"/>
          <w:trHeight w:val="615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540" w:rsidRDefault="001B0540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Плановое мероприятие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before="100" w:beforeAutospacing="1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Информация о результатах исполнения плановых мероприятий</w:t>
            </w:r>
          </w:p>
        </w:tc>
      </w:tr>
      <w:tr w:rsidR="001B0540" w:rsidTr="001B0540">
        <w:trPr>
          <w:gridBefore w:val="1"/>
          <w:wBefore w:w="10" w:type="dxa"/>
          <w:trHeight w:val="316"/>
        </w:trPr>
        <w:tc>
          <w:tcPr>
            <w:tcW w:w="9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before="100" w:beforeAutospacing="1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Обеспечение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открытости деятельности образовательного учреждения, создание</w:t>
            </w:r>
          </w:p>
          <w:p w:rsidR="001B0540" w:rsidRDefault="001B0540">
            <w:pPr>
              <w:spacing w:line="256" w:lineRule="auto"/>
              <w:ind w:left="-766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условий для информационного обмена</w:t>
            </w:r>
          </w:p>
        </w:tc>
      </w:tr>
      <w:tr w:rsidR="001B0540" w:rsidTr="001B0540">
        <w:trPr>
          <w:gridBefore w:val="1"/>
          <w:wBefore w:w="10" w:type="dxa"/>
          <w:trHeight w:val="8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Использование прямых телефонных линий с директором </w:t>
            </w:r>
            <w:r>
              <w:rPr>
                <w:bCs/>
                <w:lang w:eastAsia="en-US"/>
              </w:rPr>
              <w:t xml:space="preserve"> МБОУ </w:t>
            </w:r>
            <w:r w:rsidR="001B24E3">
              <w:t>«Джаванкентская СОШ им. М.Х. Рамазанова»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в целях выявления фактов вымогательства, взяточничества и других проявлений коррупции, а </w:t>
            </w:r>
            <w:r>
              <w:rPr>
                <w:lang w:eastAsia="en-US"/>
              </w:rPr>
              <w:lastRenderedPageBreak/>
              <w:t>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pStyle w:val="a5"/>
              <w:spacing w:line="256" w:lineRule="auto"/>
              <w:ind w:left="132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Работникам школы, обучающимся их родителям (законным представителям), другим гражданам предоставлена возможность прямой связи по телефонной линии с директором школы для сообщения информации о фактах противоправных действий участников образовательных отношений. Информация о номерах телефонов размещена на школьном официальном сайте, на  информационных стендах на </w:t>
            </w:r>
            <w:r w:rsidR="001B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этаже. Прямая телефонная линия </w:t>
            </w:r>
            <w:r w:rsidRPr="001B24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(3466)45-95-55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работает в постоянном  режиме:</w:t>
            </w:r>
          </w:p>
          <w:p w:rsidR="001B0540" w:rsidRDefault="001B0540">
            <w:pPr>
              <w:pStyle w:val="a5"/>
              <w:spacing w:line="256" w:lineRule="auto"/>
              <w:ind w:left="132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18.00 – понедельник;</w:t>
            </w:r>
          </w:p>
          <w:p w:rsidR="001B0540" w:rsidRDefault="001B0540">
            <w:pPr>
              <w:pStyle w:val="a5"/>
              <w:spacing w:line="256" w:lineRule="auto"/>
              <w:ind w:left="132" w:right="151"/>
              <w:jc w:val="both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17.00 – вторник - пятница</w:t>
            </w:r>
          </w:p>
        </w:tc>
      </w:tr>
      <w:tr w:rsidR="001B0540" w:rsidTr="001B0540">
        <w:trPr>
          <w:gridBefore w:val="1"/>
          <w:wBefore w:w="10" w:type="dxa"/>
          <w:trHeight w:val="2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46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личного приема граждан директором </w:t>
            </w:r>
            <w:r>
              <w:rPr>
                <w:bCs/>
                <w:lang w:eastAsia="en-US"/>
              </w:rPr>
              <w:t xml:space="preserve">МБОУ </w:t>
            </w:r>
            <w:r w:rsidR="001B24E3">
              <w:t>«Джаванкентская СОШ им. М.Х. Рамазанова»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Прием по личным вопросам проводится директором </w:t>
            </w:r>
            <w:proofErr w:type="gramStart"/>
            <w:r>
              <w:rPr>
                <w:lang w:eastAsia="en-US"/>
              </w:rPr>
              <w:t>школы</w:t>
            </w:r>
            <w:proofErr w:type="gramEnd"/>
            <w:r>
              <w:rPr>
                <w:lang w:eastAsia="en-US"/>
              </w:rPr>
              <w:t xml:space="preserve"> согласно установленному графику по вторникам </w:t>
            </w:r>
          </w:p>
          <w:p w:rsidR="001B0540" w:rsidRDefault="001B0540">
            <w:pPr>
              <w:spacing w:line="256" w:lineRule="auto"/>
              <w:ind w:left="132"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15.30 до 17.00. Также прием граждан ежедневно ведется заместителями директора.</w:t>
            </w:r>
          </w:p>
          <w:p w:rsidR="001B0540" w:rsidRDefault="001B0540">
            <w:pPr>
              <w:spacing w:line="256" w:lineRule="auto"/>
              <w:ind w:left="132"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размещена на официальном сайте школы </w:t>
            </w:r>
            <w:r w:rsidR="001B24E3" w:rsidRPr="001B24E3">
              <w:rPr>
                <w:lang w:eastAsia="en-US"/>
              </w:rPr>
              <w:t>https://dzhava.dagestanschool.ru/</w:t>
            </w:r>
            <w:r>
              <w:rPr>
                <w:lang w:eastAsia="en-US"/>
              </w:rPr>
              <w:t>и информационном стенде в приемной. Секретарем руководителя ведется учет граждан, обратившихся на личный прием к директору</w:t>
            </w:r>
          </w:p>
        </w:tc>
      </w:tr>
      <w:tr w:rsidR="001B0540" w:rsidTr="001B0540">
        <w:trPr>
          <w:gridBefore w:val="1"/>
          <w:wBefore w:w="10" w:type="dxa"/>
          <w:trHeight w:val="2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:rsidR="001B0540" w:rsidRDefault="001B0540">
            <w:pPr>
              <w:spacing w:line="256" w:lineRule="auto"/>
              <w:ind w:left="340"/>
              <w:jc w:val="center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69" w:lineRule="exact"/>
              <w:ind w:left="132" w:right="146"/>
              <w:rPr>
                <w:lang w:eastAsia="en-US"/>
              </w:rPr>
            </w:pPr>
            <w:r>
              <w:rPr>
                <w:lang w:eastAsia="en-US"/>
              </w:rPr>
              <w:t>Информирование граждан об их правах на получение образования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1B24E3">
            <w:pPr>
              <w:spacing w:line="274" w:lineRule="exact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для граждан об их правах на получение образования размещена в разделе «Прием в школу» на  официальном сайте школы </w:t>
            </w:r>
            <w:hyperlink r:id="rId6" w:history="1">
              <w:r w:rsidR="001B24E3" w:rsidRPr="00CD6426">
                <w:rPr>
                  <w:rStyle w:val="a3"/>
                </w:rPr>
                <w:t>https://dzhava.dagestanschool.ru/</w:t>
              </w:r>
            </w:hyperlink>
            <w:r w:rsidR="001B24E3">
              <w:t xml:space="preserve"> </w:t>
            </w:r>
            <w:r>
              <w:rPr>
                <w:lang w:eastAsia="en-US"/>
              </w:rPr>
              <w:t>. Вопрос о правах граждан на образование рассмотрен на родительских собраниях в сентябре 20</w:t>
            </w:r>
            <w:r w:rsidR="001B24E3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г.</w:t>
            </w:r>
          </w:p>
        </w:tc>
      </w:tr>
      <w:tr w:rsidR="001B0540" w:rsidTr="001B0540">
        <w:trPr>
          <w:trHeight w:val="27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Дней открытых дверей в школе.</w:t>
            </w:r>
          </w:p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Ознакомление родителей с условиями организации и содержанием образовательного процесса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1B24E3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Для родителей первоклассников 30.08.20</w:t>
            </w:r>
            <w:r w:rsidR="001B24E3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проведен День открытых дверей, во время которого состоялось знакомство родителей с образовательной программой НОО, учебным планом, расписанием, со школьной системой дополнительного образования детей, требованиями к  режиму дня, школьной одежде, учебным принадлежностями и др. Родители первоклассников и вновь прибывших в школу детей знакомятся под роспись с локальными актами школы. </w:t>
            </w:r>
            <w:proofErr w:type="gramEnd"/>
          </w:p>
        </w:tc>
      </w:tr>
      <w:tr w:rsidR="001B0540" w:rsidTr="001B0540">
        <w:trPr>
          <w:trHeight w:val="27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64" w:lineRule="exact"/>
              <w:ind w:left="132" w:right="146"/>
              <w:rPr>
                <w:lang w:eastAsia="en-US"/>
              </w:rPr>
            </w:pPr>
            <w:r>
              <w:rPr>
                <w:lang w:eastAsia="en-US"/>
              </w:rPr>
              <w:t>Своевременное информирование выпусков о проводимых мероприятиях и других важных событиях в жизни школы посредством размещения информации на сайте школы, печатной продукции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before="100" w:beforeAutospacing="1" w:line="269" w:lineRule="exact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Актуальная информация о проведении мероприятий и их итогах размещается в разделе «Новости» на официальном сайте школы не менее 2-3 раз в неделю. Информация для выпускников школы размещается по мере необходимости  и в связи с изменениями действующего законодательства, нормативно-правовой базы на официальном сайте школы в разделах: «Учащимся»,  «Образовательный процесс», «Государственная итоговая аттестация»</w:t>
            </w:r>
          </w:p>
        </w:tc>
      </w:tr>
      <w:tr w:rsidR="001B0540" w:rsidTr="001B0540">
        <w:trPr>
          <w:trHeight w:val="27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46"/>
              <w:rPr>
                <w:lang w:eastAsia="en-US"/>
              </w:rPr>
            </w:pPr>
            <w:r>
              <w:rPr>
                <w:lang w:eastAsia="en-US"/>
              </w:rPr>
              <w:t>Размещение на сайте школы локальных актов, отчетов, результатов опросов и прочей информации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rStyle w:val="a3"/>
              </w:rPr>
            </w:pPr>
            <w:r>
              <w:rPr>
                <w:lang w:eastAsia="en-US"/>
              </w:rPr>
              <w:t xml:space="preserve">На официальном сайте школы размещены ссылки на официальный сайт прокураторы РФ </w:t>
            </w:r>
            <w:hyperlink r:id="rId7" w:history="1">
              <w:r>
                <w:rPr>
                  <w:rStyle w:val="a3"/>
                  <w:lang w:eastAsia="en-US"/>
                </w:rPr>
                <w:t>www.genproc.gov.ru/anticor/</w:t>
              </w:r>
            </w:hyperlink>
          </w:p>
          <w:p w:rsidR="001B0540" w:rsidRDefault="001B0540">
            <w:pPr>
              <w:spacing w:line="256" w:lineRule="auto"/>
              <w:ind w:left="132" w:right="151"/>
              <w:jc w:val="both"/>
            </w:pPr>
            <w:r>
              <w:rPr>
                <w:lang w:eastAsia="en-US"/>
              </w:rPr>
              <w:t>Регулярно по мере производства и (или) корректировки локальные акты школы размещаются на официальном сайте школы в разделах: «Сведения об образовательной организации», «Документы» и в других тематических разделах. На странице школьного сайта «Независимая оценка качества деятельности школы» регулярно размещаются опросы на выявление удовлетворённости населения  качеством предоставления школой образовательных  услуг.</w:t>
            </w:r>
          </w:p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 официальном сайте школы актуализирована «горячая линия» адресов электронных приемных и телефонов управления экономической безопасности и противодействия коррупции; департамента образования; Службы по контролю и надзору в сфере образования </w:t>
            </w:r>
            <w:r w:rsidR="001B24E3">
              <w:rPr>
                <w:lang w:eastAsia="en-US"/>
              </w:rPr>
              <w:t>РД</w:t>
            </w:r>
            <w:r>
              <w:rPr>
                <w:lang w:eastAsia="en-US"/>
              </w:rPr>
              <w:t xml:space="preserve">; других </w:t>
            </w:r>
            <w:proofErr w:type="gramStart"/>
            <w:r>
              <w:rPr>
                <w:lang w:eastAsia="en-US"/>
              </w:rPr>
              <w:t>контроль-надзорных</w:t>
            </w:r>
            <w:proofErr w:type="gramEnd"/>
            <w:r>
              <w:rPr>
                <w:lang w:eastAsia="en-US"/>
              </w:rPr>
              <w:t xml:space="preserve"> органов </w:t>
            </w:r>
            <w:r w:rsidR="001B24E3">
              <w:rPr>
                <w:lang w:eastAsia="en-US"/>
              </w:rPr>
              <w:t>республики и района</w:t>
            </w:r>
          </w:p>
          <w:p w:rsidR="001B0540" w:rsidRDefault="001B0540">
            <w:pPr>
              <w:spacing w:line="276" w:lineRule="auto"/>
              <w:ind w:left="132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сайте школы   размещены ссылки на социальные ролики Прокуратуры РФ: «Эстафета добрых дел»; «Продажный чиновник»; «Вредные привычки»</w:t>
            </w:r>
          </w:p>
        </w:tc>
      </w:tr>
      <w:tr w:rsidR="001B0540" w:rsidTr="001B0540">
        <w:trPr>
          <w:trHeight w:val="27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40" w:rsidRDefault="001B0540">
            <w:pPr>
              <w:spacing w:line="256" w:lineRule="auto"/>
              <w:ind w:left="340"/>
              <w:jc w:val="center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40" w:rsidRDefault="001B0540">
            <w:pPr>
              <w:spacing w:line="256" w:lineRule="auto"/>
              <w:ind w:left="132" w:right="146"/>
              <w:rPr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hanging="132"/>
              <w:rPr>
                <w:lang w:eastAsia="en-US"/>
              </w:rPr>
            </w:pPr>
            <w:r>
              <w:rPr>
                <w:lang w:eastAsia="en-US"/>
              </w:rPr>
              <w:t xml:space="preserve">  В сентябре 20</w:t>
            </w:r>
            <w:r w:rsidR="001B24E3">
              <w:rPr>
                <w:lang w:eastAsia="en-US"/>
              </w:rPr>
              <w:t>22</w:t>
            </w:r>
            <w:r>
              <w:rPr>
                <w:lang w:eastAsia="en-US"/>
              </w:rPr>
              <w:t>г. проведен мониторинг мнения родителей обучающихся по вопросам оказания платных образовательных услуг, привлечения и расходования добровольных пожертвований и целевых взносов.</w:t>
            </w:r>
          </w:p>
          <w:p w:rsidR="001B0540" w:rsidRDefault="001B0540">
            <w:pPr>
              <w:spacing w:line="276" w:lineRule="auto"/>
              <w:ind w:left="132" w:hanging="13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На официальном сайте школы размещены в новой редакции:</w:t>
            </w:r>
          </w:p>
          <w:p w:rsidR="001B0540" w:rsidRDefault="001B0540">
            <w:pPr>
              <w:spacing w:line="276" w:lineRule="auto"/>
              <w:ind w:left="132" w:hanging="13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документы о порядке оказания платных образовательных услуг,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образец договора об оказании платных образовательных услуг, приказ об утверждении стоимости обучения по каждой образовательной программе;</w:t>
            </w:r>
          </w:p>
          <w:p w:rsidR="001B0540" w:rsidRDefault="001B0540">
            <w:pPr>
              <w:spacing w:line="256" w:lineRule="auto"/>
              <w:ind w:left="132" w:hanging="13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- документы о возможности, порядке и условиях внесения физическими и (или) юридическими лицами добровольных пожертвований и целевых взносов, механизмах осуществление контроля за их расходованием</w:t>
            </w:r>
          </w:p>
        </w:tc>
      </w:tr>
      <w:tr w:rsidR="001B0540" w:rsidTr="001B0540">
        <w:trPr>
          <w:trHeight w:val="606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540" w:rsidRDefault="001B0540">
            <w:pPr>
              <w:spacing w:line="256" w:lineRule="auto"/>
              <w:ind w:left="132" w:right="15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Административно-организационные  меры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787352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Приказами школы от 31.08.20</w:t>
            </w:r>
            <w:r w:rsidR="001B24E3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«Об исполнении государственных гарантии и прав граждан на образование и запрет незаконного сбора денежных средств с </w:t>
            </w:r>
            <w:proofErr w:type="gramStart"/>
            <w:r>
              <w:rPr>
                <w:lang w:eastAsia="en-US"/>
              </w:rPr>
              <w:t>родителей</w:t>
            </w:r>
            <w:proofErr w:type="gramEnd"/>
            <w:r>
              <w:rPr>
                <w:lang w:eastAsia="en-US"/>
              </w:rPr>
              <w:t xml:space="preserve"> обучающихся», от 31.08.20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 «О запрете дарить и получать подарки» усилен контроль за недопущением фактов неправомерного взимания денежных средств с родителей (законных представителей) обучающихся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Рассмотрение вопросов исполнения законодательства о борьбе с коррупцией на административных и производственных совещаниях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hanging="13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proofErr w:type="gramStart"/>
            <w:r>
              <w:rPr>
                <w:lang w:eastAsia="en-US"/>
              </w:rPr>
              <w:t>На административных  совещаниях (протокол от 21.09.20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от 07.12.20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рассмотрены вопросы:</w:t>
            </w:r>
            <w:proofErr w:type="gramEnd"/>
            <w:r>
              <w:rPr>
                <w:lang w:eastAsia="en-US"/>
              </w:rPr>
              <w:t xml:space="preserve"> </w:t>
            </w:r>
            <w:hyperlink r:id="rId8" w:tgtFrame="_blank" w:tooltip="Памятка по вопросам привлечения к юридической ответственности за непринятие мер по предотвращению и (или) урегулированию конфликта интересов" w:history="1">
              <w:r w:rsidRPr="008739DA">
                <w:rPr>
                  <w:rStyle w:val="a3"/>
                  <w:rFonts w:ascii="Roboto" w:hAnsi="Roboto"/>
                  <w:color w:val="auto"/>
                  <w:spacing w:val="4"/>
                  <w:u w:val="none"/>
                  <w:bdr w:val="none" w:sz="0" w:space="0" w:color="auto" w:frame="1"/>
                  <w:lang w:eastAsia="en-US"/>
                </w:rPr>
                <w:t>«О привлечении к юридической ответственности за непринятие мер по предотвращению и (или) урегулированию конфликта интересов</w:t>
              </w:r>
            </w:hyperlink>
            <w:r w:rsidRPr="008739DA">
              <w:rPr>
                <w:rStyle w:val="a3"/>
                <w:rFonts w:ascii="Roboto" w:hAnsi="Roboto"/>
                <w:color w:val="auto"/>
                <w:spacing w:val="4"/>
                <w:u w:val="none"/>
                <w:bdr w:val="none" w:sz="0" w:space="0" w:color="auto" w:frame="1"/>
                <w:lang w:eastAsia="en-US"/>
              </w:rPr>
              <w:t>»; «О профилактике коррупционных действий».</w:t>
            </w:r>
            <w:r w:rsidRPr="008739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 производственных совещаниях работников школы рассматривались  вопросы:  «О запрете незаконных сборов денежных средств с </w:t>
            </w:r>
            <w:proofErr w:type="gramStart"/>
            <w:r>
              <w:rPr>
                <w:lang w:eastAsia="en-US"/>
              </w:rPr>
              <w:t>родителей</w:t>
            </w:r>
            <w:proofErr w:type="gramEnd"/>
            <w:r>
              <w:rPr>
                <w:lang w:eastAsia="en-US"/>
              </w:rPr>
              <w:t xml:space="preserve"> обучающихся», «Об оплате родителями за предоставление платных дополнительных образовательных услуг только по безналичному расчету через отделения банков»; «О </w:t>
            </w:r>
            <w:r>
              <w:rPr>
                <w:lang w:eastAsia="en-US"/>
              </w:rPr>
              <w:lastRenderedPageBreak/>
              <w:t xml:space="preserve">расходовании средств, полученных в результате оказания платных дополнительных образовательных услуг, строго в соответствии с локальными актами </w:t>
            </w:r>
            <w:r w:rsidR="00787352">
              <w:t xml:space="preserve">МБОУ «Джаванкентская СОШ им. М.Х. Рамазанова» </w:t>
            </w:r>
            <w:r>
              <w:rPr>
                <w:lang w:eastAsia="en-US"/>
              </w:rPr>
              <w:t xml:space="preserve"> регулирующими расходование бюджетных средств от доход приносящей деятельности»;  17.09.20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состоялся просмотр коллективом школы видео-презентации прокураторы РФ «Противодействие коррупции в России».</w:t>
            </w:r>
          </w:p>
          <w:p w:rsidR="001B0540" w:rsidRDefault="001B0540">
            <w:pPr>
              <w:spacing w:line="256" w:lineRule="auto"/>
              <w:ind w:left="132" w:hanging="13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На заседаниях предметных методических объединений 24.09.20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рассмотрен вопрос «Работа классного руководителя по формированию антикоррупционного мировоззрения обучающихся».</w:t>
            </w:r>
          </w:p>
          <w:p w:rsidR="001B0540" w:rsidRDefault="001B0540" w:rsidP="00787352">
            <w:pPr>
              <w:spacing w:line="256" w:lineRule="auto"/>
              <w:ind w:left="132" w:hanging="13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  <w:tr w:rsidR="001B0540" w:rsidTr="001B0540">
        <w:trPr>
          <w:trHeight w:val="67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lastRenderedPageBreak/>
              <w:br w:type="page"/>
            </w:r>
            <w:r>
              <w:rPr>
                <w:lang w:eastAsia="en-US"/>
              </w:rPr>
              <w:t>3.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787352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Случаи нарушения антикоррупционного законодательства во втором полугодии 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года отсутствуют</w:t>
            </w:r>
          </w:p>
        </w:tc>
      </w:tr>
      <w:tr w:rsidR="001B0540" w:rsidTr="001B0540">
        <w:trPr>
          <w:trHeight w:val="672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5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Экспертиза нормативных актов и их проектов, прочих документов в целях выявления в них положений, способствующих проявлению коррупции</w:t>
            </w:r>
          </w:p>
        </w:tc>
      </w:tr>
      <w:tr w:rsidR="001B0540" w:rsidTr="001B0540">
        <w:trPr>
          <w:trHeight w:val="67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Экспертиза проектов локальных актов,  приказов и прочей документации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787352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Юристом и административной командой школы произведена экспертиза и внесены изменения в следующие локальные акты: «Положение о системе оплаты труда работников»; </w:t>
            </w:r>
            <w:proofErr w:type="gramStart"/>
            <w:r>
              <w:rPr>
                <w:lang w:eastAsia="en-US"/>
              </w:rPr>
              <w:t>«Приложение № 1 «Правила внутреннего трудового распорядка, трудовая дисциплина и ответственность за ее нарушения», Приложение № 3</w:t>
            </w:r>
            <w:r>
              <w:rPr>
                <w:szCs w:val="28"/>
                <w:lang w:eastAsia="en-US"/>
              </w:rPr>
              <w:t xml:space="preserve">  </w:t>
            </w:r>
            <w:r>
              <w:rPr>
                <w:lang w:eastAsia="en-US"/>
              </w:rPr>
              <w:t>«Положение о размере, условиях и порядке компенсации расходов на оплату стоимости проезда и провоза багажа к месту использования отпуска и обратно, лицам, работающим в МБОУ «СШ №12», Приложение № 7 «Мероприятия по улучшению условий и охраны труда  для работников на 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г.», Приложение № 8 «План мероприятий</w:t>
            </w:r>
            <w:proofErr w:type="gramEnd"/>
            <w:r>
              <w:rPr>
                <w:lang w:eastAsia="en-US"/>
              </w:rPr>
              <w:t xml:space="preserve"> по пожарной безопасности на 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г.» Коллективного договора»</w:t>
            </w:r>
          </w:p>
        </w:tc>
      </w:tr>
      <w:tr w:rsidR="001B0540" w:rsidTr="001B0540">
        <w:trPr>
          <w:trHeight w:val="672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40" w:rsidRDefault="001B0540">
            <w:pPr>
              <w:spacing w:line="256" w:lineRule="auto"/>
              <w:ind w:left="132" w:right="151"/>
              <w:jc w:val="center"/>
              <w:rPr>
                <w:lang w:eastAsia="en-US"/>
              </w:rPr>
            </w:pPr>
          </w:p>
          <w:p w:rsidR="001B0540" w:rsidRDefault="001B0540">
            <w:pPr>
              <w:spacing w:line="256" w:lineRule="auto"/>
              <w:ind w:left="132" w:right="15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Кадровая политика</w:t>
            </w:r>
          </w:p>
        </w:tc>
      </w:tr>
      <w:tr w:rsidR="001B0540" w:rsidTr="001B0540">
        <w:trPr>
          <w:trHeight w:val="67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Ознакомление сотрудников с нормативно-правовыми и иными актами в сфере противодействия коррупции</w:t>
            </w:r>
          </w:p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787352">
            <w:pPr>
              <w:spacing w:line="274" w:lineRule="exact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 работники школы во втором полугодии </w:t>
            </w:r>
            <w:r w:rsidR="00787352">
              <w:rPr>
                <w:lang w:eastAsia="en-US"/>
              </w:rPr>
              <w:t>2022</w:t>
            </w:r>
            <w:r>
              <w:rPr>
                <w:lang w:eastAsia="en-US"/>
              </w:rPr>
              <w:t xml:space="preserve"> г. были ознакомлены под роспись с внесенными изменениями в локальные акты</w:t>
            </w:r>
          </w:p>
        </w:tc>
      </w:tr>
      <w:tr w:rsidR="001B0540" w:rsidTr="001B0540">
        <w:trPr>
          <w:trHeight w:val="67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 работниками  разъяснительной работы  о недопущении поведения, которое имеет признаки </w:t>
            </w:r>
            <w:r>
              <w:rPr>
                <w:lang w:eastAsia="en-US"/>
              </w:rPr>
              <w:lastRenderedPageBreak/>
              <w:t>коррупции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332006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ind w:left="132"/>
              <w:rPr>
                <w:rFonts w:ascii="Roboto" w:hAnsi="Roboto"/>
                <w:spacing w:val="4"/>
                <w:lang w:eastAsia="en-US"/>
              </w:rPr>
            </w:pPr>
            <w:r>
              <w:rPr>
                <w:lang w:eastAsia="en-US"/>
              </w:rPr>
              <w:lastRenderedPageBreak/>
              <w:t>Коллективом школы изучены методические сборники и методические рекомендации в области антикоррупционного законодательства, размещенные на официальном сайте Прокуратуры РФ:</w:t>
            </w:r>
          </w:p>
          <w:p w:rsidR="001B0540" w:rsidRPr="008739DA" w:rsidRDefault="001B0540">
            <w:pPr>
              <w:pStyle w:val="a4"/>
              <w:shd w:val="clear" w:color="auto" w:fill="FFFFFF"/>
              <w:spacing w:before="0" w:beforeAutospacing="0" w:after="0" w:afterAutospacing="0" w:line="300" w:lineRule="atLeast"/>
              <w:ind w:left="132"/>
              <w:jc w:val="both"/>
              <w:rPr>
                <w:rFonts w:ascii="Roboto" w:hAnsi="Roboto"/>
                <w:spacing w:val="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</w:t>
            </w:r>
            <w:hyperlink r:id="rId9" w:history="1">
              <w:r w:rsidRPr="008739DA">
                <w:rPr>
                  <w:rStyle w:val="a3"/>
                  <w:rFonts w:ascii="Roboto" w:hAnsi="Roboto"/>
                  <w:color w:val="auto"/>
                  <w:spacing w:val="4"/>
                  <w:u w:val="none"/>
                  <w:lang w:eastAsia="en-US"/>
                </w:rPr>
                <w:t>сборник методических рекомендаций «Прокурорский надзор за исполнением законодательства о противодействии коррупции»</w:t>
              </w:r>
            </w:hyperlink>
            <w:r w:rsidRPr="008739DA">
              <w:rPr>
                <w:rFonts w:ascii="Roboto" w:hAnsi="Roboto"/>
                <w:spacing w:val="4"/>
                <w:lang w:eastAsia="en-US"/>
              </w:rPr>
              <w:t>;</w:t>
            </w:r>
          </w:p>
          <w:p w:rsidR="001B0540" w:rsidRPr="008739DA" w:rsidRDefault="001B0540">
            <w:pPr>
              <w:pStyle w:val="a4"/>
              <w:shd w:val="clear" w:color="auto" w:fill="FFFFFF"/>
              <w:spacing w:before="0" w:beforeAutospacing="0" w:after="0" w:afterAutospacing="0" w:line="300" w:lineRule="atLeast"/>
              <w:ind w:left="132"/>
              <w:jc w:val="both"/>
              <w:rPr>
                <w:rFonts w:ascii="Roboto" w:hAnsi="Roboto"/>
                <w:spacing w:val="4"/>
                <w:lang w:eastAsia="en-US"/>
              </w:rPr>
            </w:pPr>
            <w:r w:rsidRPr="008739DA">
              <w:rPr>
                <w:lang w:eastAsia="en-US"/>
              </w:rPr>
              <w:t xml:space="preserve">- </w:t>
            </w:r>
            <w:hyperlink r:id="rId10" w:history="1">
              <w:r w:rsidRPr="008739DA">
                <w:rPr>
                  <w:rStyle w:val="a3"/>
                  <w:rFonts w:ascii="Roboto" w:hAnsi="Roboto"/>
                  <w:color w:val="auto"/>
                  <w:spacing w:val="4"/>
                  <w:u w:val="none"/>
                  <w:lang w:eastAsia="en-US"/>
                </w:rPr>
                <w:t>методическое пособие «Деятельность прокуроров по привлечению к ответственности юридических лиц за коррупционные правонарушения»</w:t>
              </w:r>
            </w:hyperlink>
            <w:r w:rsidRPr="008739DA">
              <w:rPr>
                <w:rFonts w:ascii="Roboto" w:hAnsi="Roboto"/>
                <w:spacing w:val="4"/>
                <w:lang w:eastAsia="en-US"/>
              </w:rPr>
              <w:t>;</w:t>
            </w:r>
          </w:p>
          <w:p w:rsidR="001B0540" w:rsidRPr="008739DA" w:rsidRDefault="001B0540">
            <w:pPr>
              <w:pStyle w:val="a4"/>
              <w:shd w:val="clear" w:color="auto" w:fill="FFFFFF"/>
              <w:spacing w:before="0" w:beforeAutospacing="0" w:after="0" w:afterAutospacing="0" w:line="300" w:lineRule="atLeast"/>
              <w:ind w:left="132"/>
              <w:jc w:val="both"/>
              <w:rPr>
                <w:rFonts w:ascii="Roboto" w:hAnsi="Roboto"/>
                <w:spacing w:val="4"/>
                <w:lang w:eastAsia="en-US"/>
              </w:rPr>
            </w:pPr>
            <w:r w:rsidRPr="008739DA">
              <w:rPr>
                <w:lang w:eastAsia="en-US"/>
              </w:rPr>
              <w:t xml:space="preserve">- </w:t>
            </w:r>
            <w:hyperlink r:id="rId11" w:history="1">
              <w:r w:rsidRPr="008739DA">
                <w:rPr>
                  <w:rStyle w:val="a3"/>
                  <w:rFonts w:ascii="Roboto" w:hAnsi="Roboto"/>
                  <w:color w:val="auto"/>
                  <w:spacing w:val="4"/>
                  <w:u w:val="none"/>
                  <w:bdr w:val="none" w:sz="0" w:space="0" w:color="auto" w:frame="1"/>
                  <w:lang w:eastAsia="en-US"/>
                </w:rPr>
                <w:t>методическое пособие «Предупреждение конфликта интересов на государственной службе средствами прокурорского надзора»</w:t>
              </w:r>
            </w:hyperlink>
            <w:r w:rsidRPr="008739DA">
              <w:rPr>
                <w:rFonts w:ascii="Roboto" w:hAnsi="Roboto"/>
                <w:spacing w:val="4"/>
                <w:lang w:eastAsia="en-US"/>
              </w:rPr>
              <w:t>;</w:t>
            </w:r>
          </w:p>
          <w:p w:rsidR="001B0540" w:rsidRPr="008739DA" w:rsidRDefault="001B0540">
            <w:pPr>
              <w:pStyle w:val="a4"/>
              <w:shd w:val="clear" w:color="auto" w:fill="FFFFFF"/>
              <w:spacing w:before="0" w:beforeAutospacing="0" w:after="0" w:afterAutospacing="0" w:line="300" w:lineRule="atLeast"/>
              <w:ind w:left="132"/>
              <w:jc w:val="both"/>
              <w:rPr>
                <w:rFonts w:ascii="Roboto" w:hAnsi="Roboto"/>
                <w:spacing w:val="4"/>
                <w:lang w:eastAsia="en-US"/>
              </w:rPr>
            </w:pPr>
            <w:r w:rsidRPr="008739DA">
              <w:rPr>
                <w:lang w:eastAsia="en-US"/>
              </w:rPr>
              <w:t xml:space="preserve">- </w:t>
            </w:r>
            <w:hyperlink r:id="rId12" w:history="1">
              <w:r w:rsidRPr="008739DA">
                <w:rPr>
                  <w:rStyle w:val="a3"/>
                  <w:rFonts w:ascii="Roboto" w:hAnsi="Roboto"/>
                  <w:color w:val="auto"/>
                  <w:spacing w:val="4"/>
                  <w:u w:val="none"/>
                  <w:lang w:eastAsia="en-US"/>
                </w:rPr>
                <w:t>методические рекомендации Минтруда России по разработке и принятию организациями мер по предупреждению и противодействию коррупции</w:t>
              </w:r>
            </w:hyperlink>
            <w:r w:rsidRPr="008739DA">
              <w:rPr>
                <w:rFonts w:ascii="Roboto" w:hAnsi="Roboto"/>
                <w:spacing w:val="4"/>
                <w:lang w:eastAsia="en-US"/>
              </w:rPr>
              <w:t>;</w:t>
            </w:r>
          </w:p>
          <w:p w:rsidR="001B0540" w:rsidRPr="008739DA" w:rsidRDefault="001B0540" w:rsidP="00332006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ind w:left="132"/>
              <w:jc w:val="both"/>
              <w:rPr>
                <w:rFonts w:ascii="Roboto" w:hAnsi="Roboto"/>
                <w:spacing w:val="4"/>
                <w:lang w:eastAsia="en-US"/>
              </w:rPr>
            </w:pPr>
            <w:r w:rsidRPr="008739DA">
              <w:rPr>
                <w:lang w:eastAsia="en-US"/>
              </w:rPr>
              <w:t xml:space="preserve">- </w:t>
            </w:r>
            <w:hyperlink r:id="rId13" w:history="1">
              <w:r w:rsidRPr="008739DA">
                <w:rPr>
                  <w:rStyle w:val="a3"/>
                  <w:rFonts w:ascii="Roboto" w:hAnsi="Roboto"/>
                  <w:color w:val="auto"/>
                  <w:spacing w:val="4"/>
                  <w:u w:val="none"/>
                  <w:lang w:eastAsia="en-US"/>
                </w:rPr>
                <w:t>методические рекомендации «Организация антикоррупционного обучения федеральных государственных служащих»</w:t>
              </w:r>
            </w:hyperlink>
            <w:r w:rsidRPr="008739DA">
              <w:rPr>
                <w:rFonts w:ascii="Roboto" w:hAnsi="Roboto"/>
                <w:spacing w:val="4"/>
                <w:lang w:eastAsia="en-US"/>
              </w:rPr>
              <w:t>;</w:t>
            </w:r>
          </w:p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 w:rsidRPr="008739DA">
              <w:rPr>
                <w:lang w:eastAsia="en-US"/>
              </w:rPr>
              <w:t xml:space="preserve">- </w:t>
            </w:r>
            <w:hyperlink r:id="rId14" w:history="1">
              <w:r w:rsidRPr="008739DA">
                <w:rPr>
                  <w:rStyle w:val="a3"/>
                  <w:rFonts w:ascii="Roboto" w:hAnsi="Roboto"/>
                  <w:color w:val="auto"/>
                  <w:spacing w:val="4"/>
                  <w:u w:val="none"/>
                  <w:lang w:eastAsia="en-US"/>
                </w:rPr>
                <w:t>методические рекомендации «Обеспечение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</w:t>
              </w:r>
            </w:hyperlink>
            <w:r w:rsidRPr="008739DA">
              <w:rPr>
                <w:rStyle w:val="a3"/>
                <w:rFonts w:ascii="Roboto" w:hAnsi="Roboto"/>
                <w:color w:val="auto"/>
                <w:spacing w:val="4"/>
                <w:u w:val="none"/>
                <w:lang w:eastAsia="en-US"/>
              </w:rPr>
              <w:t>»</w:t>
            </w:r>
          </w:p>
        </w:tc>
      </w:tr>
      <w:tr w:rsidR="001B0540" w:rsidTr="001B0540">
        <w:trPr>
          <w:trHeight w:val="133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40" w:rsidRDefault="001B0540">
            <w:pPr>
              <w:spacing w:line="256" w:lineRule="auto"/>
              <w:ind w:left="132" w:right="15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Антикоррупционное образование и пропаганда</w:t>
            </w:r>
          </w:p>
          <w:p w:rsidR="001B0540" w:rsidRDefault="001B0540">
            <w:pPr>
              <w:spacing w:line="256" w:lineRule="auto"/>
              <w:ind w:left="132" w:right="151"/>
              <w:jc w:val="center"/>
              <w:rPr>
                <w:b/>
                <w:lang w:eastAsia="en-US"/>
              </w:rPr>
            </w:pP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Изучение проблемы коррупции в государстве в рамках тем учебной программы на уроках обществознания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 уроках обществознания изучены вопросы   по проблемам коррупции  в государстве в рамках тем образовательных программ по учебному предмету</w:t>
            </w:r>
            <w:proofErr w:type="gramEnd"/>
            <w:r>
              <w:rPr>
                <w:lang w:eastAsia="en-US"/>
              </w:rPr>
              <w:t xml:space="preserve"> «Обществознание» для 6-11 классов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Антикоррупционное просвещение обучающихся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 втором полугодии 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г. проведены мероприятия с </w:t>
            </w:r>
            <w:proofErr w:type="gramStart"/>
            <w:r>
              <w:rPr>
                <w:lang w:eastAsia="en-US"/>
              </w:rPr>
              <w:t>обучающимися</w:t>
            </w:r>
            <w:proofErr w:type="gramEnd"/>
            <w:r>
              <w:rPr>
                <w:lang w:eastAsia="en-US"/>
              </w:rPr>
              <w:t xml:space="preserve">, посвященные Международному дню борьбы с коррупцией – 9 декабря: </w:t>
            </w:r>
          </w:p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деловая игра «Финансовая грамотность» (</w:t>
            </w:r>
            <w:r w:rsidR="00787352">
              <w:rPr>
                <w:lang w:eastAsia="en-US"/>
              </w:rPr>
              <w:t>25</w:t>
            </w:r>
            <w:r>
              <w:rPr>
                <w:lang w:eastAsia="en-US"/>
              </w:rPr>
              <w:t xml:space="preserve"> чел.);</w:t>
            </w:r>
          </w:p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выставка книг в библиотеке  «Нет коррупции!» (</w:t>
            </w:r>
            <w:r w:rsidR="00787352">
              <w:rPr>
                <w:lang w:eastAsia="en-US"/>
              </w:rPr>
              <w:t>30</w:t>
            </w:r>
            <w:r>
              <w:rPr>
                <w:lang w:eastAsia="en-US"/>
              </w:rPr>
              <w:t>чел.);</w:t>
            </w:r>
          </w:p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беседа «Мои права» для обучающихся 9 классов (</w:t>
            </w:r>
            <w:r w:rsidR="0078735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чел.); </w:t>
            </w:r>
          </w:p>
          <w:p w:rsidR="001B0540" w:rsidRDefault="001B0540">
            <w:pPr>
              <w:spacing w:line="256" w:lineRule="auto"/>
              <w:ind w:left="131" w:hanging="131"/>
              <w:rPr>
                <w:lang w:eastAsia="en-US"/>
              </w:rPr>
            </w:pPr>
            <w:r>
              <w:rPr>
                <w:lang w:eastAsia="en-US"/>
              </w:rPr>
              <w:t xml:space="preserve"> - конкурсные творческие работы (сочинение) среди обучающихся 10-11 классов  на  темы: </w:t>
            </w:r>
          </w:p>
          <w:p w:rsidR="001B0540" w:rsidRDefault="001B0540">
            <w:pPr>
              <w:spacing w:line="256" w:lineRule="auto"/>
              <w:ind w:left="131" w:hanging="131"/>
              <w:rPr>
                <w:lang w:eastAsia="en-US"/>
              </w:rPr>
            </w:pPr>
            <w:r>
              <w:rPr>
                <w:lang w:eastAsia="en-US"/>
              </w:rPr>
              <w:t xml:space="preserve"> «Если бы я стал президентом»,</w:t>
            </w:r>
          </w:p>
          <w:p w:rsidR="001B0540" w:rsidRDefault="001B0540">
            <w:pPr>
              <w:spacing w:line="256" w:lineRule="auto"/>
              <w:ind w:left="131" w:right="151" w:hanging="13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«Легко ли всегда быть честным?» - (</w:t>
            </w:r>
            <w:r w:rsidR="00787352">
              <w:rPr>
                <w:lang w:eastAsia="en-US"/>
              </w:rPr>
              <w:t>10</w:t>
            </w:r>
            <w:r>
              <w:rPr>
                <w:lang w:eastAsia="en-US"/>
              </w:rPr>
              <w:t xml:space="preserve"> чел.). </w:t>
            </w:r>
          </w:p>
          <w:p w:rsidR="001B0540" w:rsidRDefault="001B0540">
            <w:pPr>
              <w:spacing w:line="256" w:lineRule="auto"/>
              <w:ind w:left="131" w:right="151" w:hanging="13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Проведены классные часы для обучающихся 5-11 классов на тему: «Мораль и нравственность против коррупции»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before="100" w:beforeAutospacing="1"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рамках уроков по учебному предмету «Право» обучающимися 10-11 классов изучена тема «Преступления и уголовная ответственность», где рассматривались вопросы об административной и уголовной ответственности  за коррупционную деятельность </w:t>
            </w:r>
          </w:p>
        </w:tc>
      </w:tr>
      <w:tr w:rsidR="001B0540" w:rsidTr="001B0540">
        <w:trPr>
          <w:trHeight w:val="427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Внутренний контроль за использованием денежных средств</w:t>
            </w:r>
          </w:p>
        </w:tc>
      </w:tr>
      <w:tr w:rsidR="001B0540" w:rsidTr="001B0540">
        <w:trPr>
          <w:trHeight w:val="42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начисления заработной платы работникам школы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ходе контроля нарушений не выявлено</w:t>
            </w:r>
          </w:p>
        </w:tc>
      </w:tr>
      <w:tr w:rsidR="001B0540" w:rsidTr="001B0540">
        <w:trPr>
          <w:trHeight w:val="42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выплат за классное руководство и замещенные уроки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ходе контроля нарушений не выявлено</w:t>
            </w:r>
          </w:p>
        </w:tc>
      </w:tr>
      <w:tr w:rsidR="001B0540" w:rsidTr="001B0540">
        <w:trPr>
          <w:trHeight w:val="42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начисления отпускных выплат работникам школы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ходе контроля нарушений не выявлено</w:t>
            </w:r>
          </w:p>
        </w:tc>
      </w:tr>
      <w:tr w:rsidR="001B0540" w:rsidTr="001B0540">
        <w:trPr>
          <w:trHeight w:val="42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осуществления выплат компенсации на оплату стоимости проезда и провоза багажа к месту использования отпуска и обратно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ходе контроля нарушений не выявлено</w:t>
            </w:r>
          </w:p>
        </w:tc>
      </w:tr>
      <w:tr w:rsidR="001B0540" w:rsidTr="001B0540">
        <w:trPr>
          <w:trHeight w:val="42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выполнения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 основании приказов школы: от 02.02.2018 № 143/01-13 «Об утверждении мероприятий по предупреждению нарушений финансово-хозяйственной деятельности»,  от 21.12.2018 «Об усилении мер по предупреждению нарушений финансово-хозяйственной деятельности» с 16.11.2018 по 14.12.2018 проведен внутренний контроль соблюдения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  <w:r>
              <w:rPr>
                <w:lang w:eastAsia="en-US"/>
              </w:rPr>
              <w:t xml:space="preserve"> Контроль проведен по следующим направлениям: </w:t>
            </w:r>
          </w:p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заключение договоров путем самостоятельных закупок без проведения торгов;</w:t>
            </w:r>
          </w:p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проверка договоров на соответствие действующему законодательству;</w:t>
            </w:r>
          </w:p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соблюдение действующего законодательства о размещении заказов.</w:t>
            </w:r>
          </w:p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ходе контроля нарушений не выявлено: договоры заключены в установленные сроки, условия поставки выполнены в соответствии с условиями заключенных договоров, оплата произведена в срок; договоры оформлены в соответствии с действующим законодательством в сфере закупок товаров, работ, услуг; информация о закупках размещена в информационной системе в соответствии с требованиями 44-ФЗ, нормативно-правовым документами регионального и муниципального уровня, локальными актами</w:t>
            </w:r>
          </w:p>
        </w:tc>
      </w:tr>
      <w:tr w:rsidR="001B0540" w:rsidTr="001B0540">
        <w:trPr>
          <w:trHeight w:val="42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приобретения и выбытия основных средств и материальных запасов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ходе контроля выявлено нарушение по неправильному учету бланков строгой отчетности, нарушение устранено в установленные сроки</w:t>
            </w:r>
          </w:p>
        </w:tc>
      </w:tr>
      <w:tr w:rsidR="001B0540" w:rsidTr="001B0540">
        <w:trPr>
          <w:trHeight w:val="567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540" w:rsidRDefault="001B0540">
            <w:pPr>
              <w:spacing w:line="256" w:lineRule="auto"/>
              <w:ind w:left="132" w:right="15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родителями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Публичный отчет школы на общешкольной родительской конференции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787352">
            <w:pPr>
              <w:pStyle w:val="a5"/>
              <w:spacing w:line="256" w:lineRule="auto"/>
              <w:ind w:left="132" w:right="151"/>
              <w:jc w:val="both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отчет о результатах деятельности школы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представлен директором школы на заседании Управляющего совета (протокол от 21.09.20</w:t>
            </w:r>
            <w:r w:rsidR="0078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1) 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Размещение публичного отчета на официальном сайте школы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787352">
            <w:pPr>
              <w:spacing w:before="100" w:beforeAutospacing="1"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Публичный  отчет о результатах деятельности школы был размещен на официальном сайте школы в июне  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г.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Встреча родительской общественности и обучающихся с представителями правоохранительных органов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787352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декабре 20</w:t>
            </w:r>
            <w:r w:rsidR="00787352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г. для</w:t>
            </w:r>
            <w:r w:rsidR="00787352">
              <w:rPr>
                <w:lang w:eastAsia="en-US"/>
              </w:rPr>
              <w:t xml:space="preserve"> обучающихся 10 - 11 классов (10</w:t>
            </w:r>
            <w:r>
              <w:rPr>
                <w:lang w:eastAsia="en-US"/>
              </w:rPr>
              <w:t xml:space="preserve"> чел.) была проведена встреча в рамках программы профессиональной ориентации с представителями УВД России в г. Нижневартовске 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Родительские собрания по темам формирования антикоррупционного мировоззрения обучающихся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787352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ноябре 2022</w:t>
            </w:r>
            <w:r w:rsidR="001B0540">
              <w:rPr>
                <w:lang w:eastAsia="en-US"/>
              </w:rPr>
              <w:t xml:space="preserve"> г. проведены  родительские собрания в 7-11 классах на тему «Защита законных интересов несовершеннолетних от угроз, связанных с коррупцией»</w:t>
            </w:r>
          </w:p>
        </w:tc>
      </w:tr>
      <w:tr w:rsidR="001B0540" w:rsidTr="001B0540">
        <w:trPr>
          <w:trHeight w:val="518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540" w:rsidRDefault="001B0540">
            <w:pPr>
              <w:spacing w:line="256" w:lineRule="auto"/>
              <w:ind w:left="132" w:right="15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Иные меры по противодействию коррупции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6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Активизация работы по принятию решения о распределении средств стимулирующей части фонда оплаты труда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Регулярно проводятся заседания премиальной комиссии по принятию решений о распределении средств стимулирующей части фонда оплаты труда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40" w:rsidRDefault="001B0540">
            <w:pPr>
              <w:spacing w:before="100" w:beforeAutospacing="1"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Соблюдение единой системы оценки качества образования с использованием процедур:</w:t>
            </w:r>
          </w:p>
          <w:p w:rsidR="001B0540" w:rsidRDefault="001B0540">
            <w:pPr>
              <w:tabs>
                <w:tab w:val="left" w:pos="259"/>
              </w:tabs>
              <w:spacing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-  аттестация педагогов школы;</w:t>
            </w:r>
          </w:p>
          <w:p w:rsidR="001B0540" w:rsidRDefault="001B0540">
            <w:pPr>
              <w:tabs>
                <w:tab w:val="left" w:pos="422"/>
              </w:tabs>
              <w:spacing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-        мониторинговые исследования в сфере образования;</w:t>
            </w:r>
          </w:p>
          <w:p w:rsidR="001B0540" w:rsidRDefault="001B0540">
            <w:pPr>
              <w:tabs>
                <w:tab w:val="left" w:pos="302"/>
              </w:tabs>
              <w:spacing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        самоанализ деятельности </w:t>
            </w:r>
            <w:r w:rsidR="00787352">
              <w:t>МБОУ «Джаванкентская СОШ им. М.Х. Рамазанова»</w:t>
            </w:r>
            <w:r>
              <w:rPr>
                <w:lang w:eastAsia="en-US"/>
              </w:rPr>
              <w:t>;</w:t>
            </w:r>
          </w:p>
          <w:p w:rsidR="001B0540" w:rsidRDefault="001B0540">
            <w:pPr>
              <w:tabs>
                <w:tab w:val="left" w:pos="269"/>
              </w:tabs>
              <w:spacing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-   создание системы информирования департамента образования, общественности, родителей о качестве образования в школе;</w:t>
            </w:r>
          </w:p>
          <w:p w:rsidR="001B0540" w:rsidRDefault="001B0540">
            <w:pPr>
              <w:tabs>
                <w:tab w:val="left" w:pos="264"/>
              </w:tabs>
              <w:spacing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-   соблюдение единой системы критериев оценки качества образования (результаты, процессы, условия);</w:t>
            </w:r>
          </w:p>
          <w:p w:rsidR="001B0540" w:rsidRDefault="001B0540">
            <w:pPr>
              <w:tabs>
                <w:tab w:val="left" w:pos="264"/>
              </w:tabs>
              <w:spacing w:line="269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организация информирования участников ГИА и их родителей (законных представителей) и др.</w:t>
            </w:r>
          </w:p>
          <w:p w:rsidR="001B0540" w:rsidRDefault="001B0540">
            <w:pPr>
              <w:tabs>
                <w:tab w:val="left" w:pos="264"/>
              </w:tabs>
              <w:spacing w:line="269" w:lineRule="exact"/>
              <w:ind w:left="132" w:right="146"/>
              <w:jc w:val="both"/>
              <w:rPr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tabs>
                <w:tab w:val="left" w:pos="422"/>
              </w:tabs>
              <w:spacing w:line="269" w:lineRule="exact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 соответствии с ФЗ «Об образовании в РФ», приказом </w:t>
            </w:r>
            <w:r w:rsidR="00787352">
              <w:t xml:space="preserve">МБОУ «Джаванкентская СОШ им. М.Х. Рамазанова» </w:t>
            </w:r>
            <w:r w:rsidR="00787352">
              <w:rPr>
                <w:lang w:eastAsia="en-US"/>
              </w:rPr>
              <w:t>от 24.05.2022</w:t>
            </w:r>
            <w:r>
              <w:rPr>
                <w:lang w:eastAsia="en-US"/>
              </w:rPr>
              <w:t xml:space="preserve"> г. № 828 педагогические работники школы проходят аттестацию на первую и высшую квалификационную категории</w:t>
            </w:r>
            <w:r w:rsidR="00787352">
              <w:rPr>
                <w:lang w:eastAsia="en-US"/>
              </w:rPr>
              <w:t>.</w:t>
            </w:r>
          </w:p>
          <w:p w:rsidR="001B0540" w:rsidRDefault="001B0540">
            <w:pPr>
              <w:tabs>
                <w:tab w:val="left" w:pos="422"/>
              </w:tabs>
              <w:spacing w:line="269" w:lineRule="exact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 организации образовательного процесса соблюдаются единые требования оценки качества образования на основе диагностических исследований в рамках школьной </w:t>
            </w:r>
            <w:proofErr w:type="gramStart"/>
            <w:r>
              <w:rPr>
                <w:lang w:eastAsia="en-US"/>
              </w:rPr>
              <w:t>системы оценки достижений планируемых результатов освоения основных общеобразовательных программ</w:t>
            </w:r>
            <w:proofErr w:type="gramEnd"/>
            <w:r>
              <w:rPr>
                <w:lang w:eastAsia="en-US"/>
              </w:rPr>
              <w:t xml:space="preserve"> НОО, ООО, СОО и на основе мониторинга системы образования, проводимого в порядке, установленном постановлением Правительства РФ от 05.08.2013 № 662 «Об осуществлении мониторинга системы образования».</w:t>
            </w:r>
          </w:p>
          <w:p w:rsidR="001B0540" w:rsidRDefault="001B0540">
            <w:pPr>
              <w:tabs>
                <w:tab w:val="left" w:pos="422"/>
              </w:tabs>
              <w:spacing w:line="269" w:lineRule="exact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Самоанализ деятельности школы осуществляется на основе школьного мониторинга качества образования и муниципального мониторинга эффективности деятельности образовательных организаций.</w:t>
            </w:r>
          </w:p>
          <w:p w:rsidR="001B0540" w:rsidRDefault="001B0540">
            <w:pPr>
              <w:tabs>
                <w:tab w:val="left" w:pos="422"/>
              </w:tabs>
              <w:spacing w:line="269" w:lineRule="exact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школе создана эффективная система информирования выпускников школы их родителей по вопросам ГИА. Информация доводится до сведения участников образовательных отношений на родительских собраниях, общешкольных родительских конференциях, а также посредством размещения информации на официальном сайте школы, информационных стендах, распространения памяток, инструкций, методических рекомендаций.  </w:t>
            </w:r>
          </w:p>
          <w:p w:rsidR="001B0540" w:rsidRDefault="001B0540">
            <w:pPr>
              <w:tabs>
                <w:tab w:val="left" w:pos="422"/>
              </w:tabs>
              <w:spacing w:line="269" w:lineRule="exact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Приказами школы определены меры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before="100" w:beforeAutospacing="1" w:line="274" w:lineRule="exact"/>
              <w:ind w:left="132" w:right="1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образовании. Определение ответственности должностных лиц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 w:rsidP="00F66D54">
            <w:pPr>
              <w:spacing w:line="256" w:lineRule="auto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учебного года ведется систематический контроль за получением, учетом, хранением, заполнением и порядком выдачи выпускникам школы документов государственного образца об образовании.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</w:t>
            </w:r>
            <w:r w:rsidR="00F66D54">
              <w:rPr>
                <w:lang w:eastAsia="en-US"/>
              </w:rPr>
              <w:t>перво</w:t>
            </w:r>
            <w:r>
              <w:rPr>
                <w:lang w:eastAsia="en-US"/>
              </w:rPr>
              <w:t>м полугодии 20</w:t>
            </w:r>
            <w:r w:rsidR="00F66D54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года было продолжено заполнение информационной базы о выданных выпускникам школы аттестатах об образовании в ЕИС «ФИС ФРДО»</w:t>
            </w:r>
          </w:p>
        </w:tc>
      </w:tr>
      <w:tr w:rsidR="001B0540" w:rsidTr="001B0540">
        <w:trPr>
          <w:trHeight w:val="51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78" w:lineRule="exact"/>
              <w:ind w:left="132" w:right="146"/>
              <w:rPr>
                <w:lang w:eastAsia="en-US"/>
              </w:rPr>
            </w:pPr>
            <w:r>
              <w:rPr>
                <w:lang w:eastAsia="en-US"/>
              </w:rPr>
              <w:t>Контроль за осуществлением приёма в первый 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before="100" w:beforeAutospacing="1" w:line="274" w:lineRule="exact"/>
              <w:ind w:left="132" w:right="1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Директором школы осуществляется систематический контроль за приемом детей в первый класс в соответствии с требованиями нормативно-правовых актов федерального, регионального и муниципального уровней</w:t>
            </w:r>
          </w:p>
        </w:tc>
      </w:tr>
      <w:tr w:rsidR="001B0540" w:rsidTr="001B0540">
        <w:trPr>
          <w:trHeight w:val="104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tabs>
                <w:tab w:val="left" w:pos="302"/>
              </w:tabs>
              <w:spacing w:line="269" w:lineRule="exact"/>
              <w:ind w:left="132" w:right="146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соблюдений правил приема, перевода и отчисления, обучающихся из МБОУ </w:t>
            </w:r>
            <w:proofErr w:type="spellStart"/>
            <w:r w:rsidR="00F66D54">
              <w:t>МБОУ</w:t>
            </w:r>
            <w:proofErr w:type="spellEnd"/>
            <w:r w:rsidR="00F66D54">
              <w:t xml:space="preserve"> «Джаванкентская СОШ им. М.Х. Рамазанова»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0540" w:rsidRDefault="001B0540">
            <w:pPr>
              <w:pStyle w:val="a5"/>
              <w:spacing w:line="256" w:lineRule="auto"/>
              <w:ind w:left="132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Директором школы осуществляется строгий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правил приема, перевода обучающихся в соответствии с требованиями нормативно-правовых актов федерального, регионального и муниципального уровней</w:t>
            </w:r>
          </w:p>
        </w:tc>
      </w:tr>
    </w:tbl>
    <w:p w:rsidR="001B0540" w:rsidRDefault="001B0540" w:rsidP="001B0540"/>
    <w:p w:rsidR="001B0540" w:rsidRDefault="001B0540" w:rsidP="001B0540">
      <w:pPr>
        <w:jc w:val="both"/>
      </w:pPr>
    </w:p>
    <w:p w:rsidR="001B0540" w:rsidRDefault="001B0540" w:rsidP="001B0540">
      <w:pPr>
        <w:jc w:val="both"/>
      </w:pPr>
      <w:r>
        <w:t>Выводы:</w:t>
      </w:r>
    </w:p>
    <w:p w:rsidR="001B0540" w:rsidRDefault="001B0540" w:rsidP="001B0540">
      <w:pPr>
        <w:pStyle w:val="a6"/>
        <w:numPr>
          <w:ilvl w:val="0"/>
          <w:numId w:val="2"/>
        </w:numPr>
        <w:jc w:val="both"/>
      </w:pPr>
      <w:r>
        <w:t xml:space="preserve">План мероприятий по противодействию коррупции в </w:t>
      </w:r>
      <w:r w:rsidR="00F66D54">
        <w:t>МБОУ «Джаванкентская СОШ им. М.Х. Рамазанова»  на первое полугодие 2022-2023уч.</w:t>
      </w:r>
      <w:r>
        <w:t xml:space="preserve"> год выполнен в полном объеме на качественном уровне.</w:t>
      </w:r>
    </w:p>
    <w:p w:rsidR="001B0540" w:rsidRDefault="001B0540" w:rsidP="001B0540">
      <w:pPr>
        <w:pStyle w:val="a6"/>
        <w:numPr>
          <w:ilvl w:val="0"/>
          <w:numId w:val="2"/>
        </w:numPr>
        <w:jc w:val="both"/>
        <w:rPr>
          <w:b/>
          <w:bCs/>
        </w:rPr>
      </w:pPr>
      <w:proofErr w:type="gramStart"/>
      <w:r>
        <w:t>Контроль за</w:t>
      </w:r>
      <w:proofErr w:type="gramEnd"/>
      <w:r>
        <w:t xml:space="preserve"> реализацией плана мероприятий по противодействию коррупции </w:t>
      </w:r>
      <w:r>
        <w:rPr>
          <w:bCs/>
        </w:rPr>
        <w:t xml:space="preserve">в </w:t>
      </w:r>
      <w:r w:rsidR="00F66D54">
        <w:t xml:space="preserve">МБОУ «Джаванкентская СОШ им. М.Х. Рамазанова» </w:t>
      </w:r>
      <w:r>
        <w:t xml:space="preserve"> </w:t>
      </w:r>
      <w:r w:rsidR="00F66D54">
        <w:t xml:space="preserve">с. Джаванкент </w:t>
      </w:r>
      <w:r>
        <w:t xml:space="preserve"> системно осуществляется директором школы и председателем комиссии по предупреждению коррупционных и иных правонарушений в общеобразовательной организации.</w:t>
      </w:r>
      <w:r>
        <w:rPr>
          <w:b/>
          <w:bCs/>
        </w:rPr>
        <w:t xml:space="preserve"> </w:t>
      </w:r>
    </w:p>
    <w:p w:rsidR="001B0540" w:rsidRDefault="001B0540" w:rsidP="001B0540">
      <w:pPr>
        <w:pStyle w:val="a6"/>
        <w:numPr>
          <w:ilvl w:val="0"/>
          <w:numId w:val="2"/>
        </w:numPr>
        <w:jc w:val="both"/>
        <w:rPr>
          <w:b/>
          <w:bCs/>
        </w:rPr>
      </w:pPr>
      <w:r>
        <w:t xml:space="preserve">Система профилактических мер, направленных на противодействие коррупции в </w:t>
      </w:r>
      <w:r w:rsidR="00F66D54">
        <w:t>МБОУ «Джаванкентская СОШ им. М.Х. Рамазанова»</w:t>
      </w:r>
      <w:r>
        <w:t>, позволила избежать совершения работниками школы противоправных действий, нарушающих антикоррупционное законодательство, способствовала активизации деятельности по антикоррупционному образованию обучающихся школы.</w:t>
      </w:r>
    </w:p>
    <w:p w:rsidR="001B0540" w:rsidRDefault="001B0540" w:rsidP="001B0540">
      <w:pPr>
        <w:jc w:val="both"/>
        <w:rPr>
          <w:b/>
          <w:bCs/>
        </w:rPr>
      </w:pPr>
    </w:p>
    <w:p w:rsidR="001B0540" w:rsidRDefault="001B0540" w:rsidP="001B0540">
      <w:pPr>
        <w:pStyle w:val="a6"/>
        <w:jc w:val="both"/>
      </w:pPr>
    </w:p>
    <w:p w:rsidR="008739DA" w:rsidRDefault="008739DA" w:rsidP="001B0540">
      <w:pPr>
        <w:pStyle w:val="a6"/>
        <w:jc w:val="both"/>
      </w:pPr>
      <w:r>
        <w:t>Директор школы                                            Султанмутов И.М.</w:t>
      </w:r>
      <w:bookmarkStart w:id="0" w:name="_GoBack"/>
      <w:bookmarkEnd w:id="0"/>
    </w:p>
    <w:p w:rsidR="001B0540" w:rsidRDefault="001B0540" w:rsidP="001B0540"/>
    <w:p w:rsidR="00B41A77" w:rsidRDefault="00B41A77"/>
    <w:sectPr w:rsidR="00B4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27A7B"/>
    <w:multiLevelType w:val="hybridMultilevel"/>
    <w:tmpl w:val="3732E3FC"/>
    <w:lvl w:ilvl="0" w:tplc="C8DC4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F4188"/>
    <w:multiLevelType w:val="multilevel"/>
    <w:tmpl w:val="8970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EC"/>
    <w:rsid w:val="00137C16"/>
    <w:rsid w:val="001B0540"/>
    <w:rsid w:val="001B24E3"/>
    <w:rsid w:val="00583B90"/>
    <w:rsid w:val="005C15EC"/>
    <w:rsid w:val="00787352"/>
    <w:rsid w:val="008739DA"/>
    <w:rsid w:val="00B41A77"/>
    <w:rsid w:val="00F6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5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054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B054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B054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83B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5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054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B054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B054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83B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proc.gov.ru/anticor/anticor-legal-education/reminders/memo_3/" TargetMode="External"/><Relationship Id="rId13" Type="http://schemas.openxmlformats.org/officeDocument/2006/relationships/hyperlink" Target="https://genproc.gov.ru/anticor/met/met/document-18631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nproc.gov.ru/anticor/" TargetMode="External"/><Relationship Id="rId12" Type="http://schemas.openxmlformats.org/officeDocument/2006/relationships/hyperlink" Target="https://genproc.gov.ru/anticor/met/met/document-111995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zhava.dagestanschool.ru/" TargetMode="External"/><Relationship Id="rId11" Type="http://schemas.openxmlformats.org/officeDocument/2006/relationships/hyperlink" Target="https://genproc.gov.ru/anticor/met/met/document-118979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enproc.gov.ru/anticor/met/met/document-11898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proc.gov.ru/anticor/met/met/document-1264178/" TargetMode="External"/><Relationship Id="rId14" Type="http://schemas.openxmlformats.org/officeDocument/2006/relationships/hyperlink" Target="https://genproc.gov.ru/anticor/met/met/document-1863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Touch</dc:creator>
  <cp:keywords/>
  <dc:description/>
  <cp:lastModifiedBy>Kumsishka</cp:lastModifiedBy>
  <cp:revision>6</cp:revision>
  <dcterms:created xsi:type="dcterms:W3CDTF">2019-03-06T07:25:00Z</dcterms:created>
  <dcterms:modified xsi:type="dcterms:W3CDTF">2023-01-13T11:29:00Z</dcterms:modified>
</cp:coreProperties>
</file>