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1EA" w:rsidRDefault="00C56DE5">
      <w:pPr>
        <w:spacing w:after="0" w:line="408" w:lineRule="auto"/>
        <w:ind w:left="120"/>
        <w:jc w:val="center"/>
      </w:pPr>
      <w:bookmarkStart w:id="0" w:name="block-10127432"/>
      <w:r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EB31EA" w:rsidRDefault="00C56DE5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‌</w:t>
      </w:r>
      <w:bookmarkStart w:id="1" w:name="6aa128e2-ef08-47b9-a55d-8964df1e2eb4"/>
      <w:r>
        <w:rPr>
          <w:rFonts w:ascii="Times New Roman" w:hAnsi="Times New Roman"/>
          <w:b/>
          <w:color w:val="000000"/>
          <w:sz w:val="28"/>
        </w:rPr>
        <w:t>МОН РД</w:t>
      </w:r>
      <w:bookmarkEnd w:id="1"/>
      <w:r>
        <w:rPr>
          <w:rFonts w:ascii="Times New Roman" w:hAnsi="Times New Roman"/>
          <w:b/>
          <w:color w:val="000000"/>
          <w:sz w:val="28"/>
        </w:rPr>
        <w:t xml:space="preserve">‌‌ </w:t>
      </w:r>
    </w:p>
    <w:p w:rsidR="00EB31EA" w:rsidRDefault="00C56DE5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‌</w:t>
      </w:r>
      <w:bookmarkStart w:id="2" w:name="65b361a0-fd89-4d7c-8efd-3a20bd0afbf2"/>
      <w:r>
        <w:rPr>
          <w:rFonts w:ascii="Times New Roman" w:hAnsi="Times New Roman"/>
          <w:b/>
          <w:color w:val="000000"/>
          <w:sz w:val="28"/>
        </w:rPr>
        <w:t>МР "Каякентский район</w:t>
      </w:r>
      <w:bookmarkEnd w:id="2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EB31EA" w:rsidRDefault="00C56DE5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МКОУ "Джаванкентская СОШ"</w:t>
      </w:r>
    </w:p>
    <w:p w:rsidR="00EB31EA" w:rsidRDefault="00EB31EA">
      <w:pPr>
        <w:spacing w:after="0"/>
        <w:ind w:left="120"/>
      </w:pPr>
    </w:p>
    <w:p w:rsidR="00EB31EA" w:rsidRDefault="00EB31EA">
      <w:pPr>
        <w:spacing w:after="0"/>
        <w:ind w:left="120"/>
      </w:pPr>
    </w:p>
    <w:p w:rsidR="00EB31EA" w:rsidRDefault="00EB31EA">
      <w:pPr>
        <w:spacing w:after="0"/>
        <w:ind w:left="120"/>
      </w:pPr>
    </w:p>
    <w:p w:rsidR="00EB31EA" w:rsidRDefault="00EB31EA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C56DE5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C56DE5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C56DE5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C56DE5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0E6D86" w:rsidRDefault="00C56DE5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C56DE5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Султанмутов И.М.</w:t>
            </w:r>
          </w:p>
          <w:p w:rsidR="000E6D86" w:rsidRDefault="00C56DE5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№____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C56DE5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EB31EA" w:rsidRDefault="00EB31EA">
      <w:pPr>
        <w:spacing w:after="0"/>
        <w:ind w:left="120"/>
      </w:pPr>
    </w:p>
    <w:p w:rsidR="00EB31EA" w:rsidRDefault="00C56DE5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EB31EA" w:rsidRDefault="00EB31EA">
      <w:pPr>
        <w:spacing w:after="0"/>
        <w:ind w:left="120"/>
      </w:pPr>
    </w:p>
    <w:p w:rsidR="00EB31EA" w:rsidRDefault="00EB31EA">
      <w:pPr>
        <w:spacing w:after="0"/>
        <w:ind w:left="120"/>
      </w:pPr>
    </w:p>
    <w:p w:rsidR="00EB31EA" w:rsidRDefault="00EB31EA">
      <w:pPr>
        <w:spacing w:after="0"/>
        <w:ind w:left="120"/>
      </w:pPr>
    </w:p>
    <w:p w:rsidR="00EB31EA" w:rsidRDefault="00C56DE5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EB31EA" w:rsidRDefault="00C56DE5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1413660)</w:t>
      </w:r>
    </w:p>
    <w:p w:rsidR="00EB31EA" w:rsidRDefault="00EB31EA">
      <w:pPr>
        <w:spacing w:after="0"/>
        <w:ind w:left="120"/>
        <w:jc w:val="center"/>
      </w:pPr>
    </w:p>
    <w:p w:rsidR="00EB31EA" w:rsidRDefault="00C56DE5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учебного предмета «Информатика» (базовый уровень)</w:t>
      </w:r>
    </w:p>
    <w:p w:rsidR="00EB31EA" w:rsidRDefault="00C56DE5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для обучающихся 10 </w:t>
      </w:r>
      <w:r>
        <w:rPr>
          <w:rFonts w:ascii="Calibri" w:hAnsi="Calibri"/>
          <w:color w:val="000000"/>
          <w:sz w:val="28"/>
        </w:rPr>
        <w:t xml:space="preserve">– </w:t>
      </w:r>
      <w:r>
        <w:rPr>
          <w:rFonts w:ascii="Times New Roman" w:hAnsi="Times New Roman"/>
          <w:color w:val="000000"/>
          <w:sz w:val="28"/>
        </w:rPr>
        <w:t xml:space="preserve">11 классов </w:t>
      </w:r>
    </w:p>
    <w:p w:rsidR="00EB31EA" w:rsidRDefault="00EB31EA">
      <w:pPr>
        <w:spacing w:after="0"/>
        <w:ind w:left="120"/>
        <w:jc w:val="center"/>
      </w:pPr>
    </w:p>
    <w:p w:rsidR="00EB31EA" w:rsidRDefault="00EB31EA">
      <w:pPr>
        <w:spacing w:after="0"/>
        <w:ind w:left="120"/>
        <w:jc w:val="center"/>
      </w:pPr>
    </w:p>
    <w:p w:rsidR="00EB31EA" w:rsidRDefault="00EB31EA">
      <w:pPr>
        <w:spacing w:after="0"/>
        <w:ind w:left="120"/>
        <w:jc w:val="center"/>
      </w:pPr>
    </w:p>
    <w:p w:rsidR="00EB31EA" w:rsidRDefault="00EB31EA">
      <w:pPr>
        <w:spacing w:after="0"/>
        <w:ind w:left="120"/>
        <w:jc w:val="center"/>
      </w:pPr>
    </w:p>
    <w:p w:rsidR="00EB31EA" w:rsidRDefault="00EB31EA">
      <w:pPr>
        <w:spacing w:after="0"/>
        <w:ind w:left="120"/>
        <w:jc w:val="center"/>
      </w:pPr>
    </w:p>
    <w:p w:rsidR="00EB31EA" w:rsidRDefault="00EB31EA">
      <w:pPr>
        <w:spacing w:after="0"/>
        <w:ind w:left="120"/>
        <w:jc w:val="center"/>
      </w:pPr>
    </w:p>
    <w:p w:rsidR="00EB31EA" w:rsidRDefault="00EB31EA">
      <w:pPr>
        <w:spacing w:after="0"/>
        <w:ind w:left="120"/>
        <w:jc w:val="center"/>
      </w:pPr>
    </w:p>
    <w:p w:rsidR="00EB31EA" w:rsidRDefault="00EB31EA">
      <w:pPr>
        <w:spacing w:after="0"/>
        <w:ind w:left="120"/>
        <w:jc w:val="center"/>
      </w:pPr>
    </w:p>
    <w:p w:rsidR="00EB31EA" w:rsidRDefault="00EB31EA">
      <w:pPr>
        <w:spacing w:after="0"/>
        <w:ind w:left="120"/>
        <w:jc w:val="center"/>
      </w:pPr>
    </w:p>
    <w:p w:rsidR="00EB31EA" w:rsidRDefault="00EB31EA">
      <w:pPr>
        <w:spacing w:after="0"/>
        <w:ind w:left="120"/>
        <w:jc w:val="center"/>
      </w:pPr>
    </w:p>
    <w:p w:rsidR="00EB31EA" w:rsidRDefault="00EB31EA">
      <w:pPr>
        <w:spacing w:after="0"/>
        <w:ind w:left="120"/>
        <w:jc w:val="center"/>
      </w:pPr>
    </w:p>
    <w:p w:rsidR="00EB31EA" w:rsidRDefault="00EB31EA">
      <w:pPr>
        <w:spacing w:after="0"/>
        <w:ind w:left="120"/>
        <w:jc w:val="center"/>
      </w:pPr>
    </w:p>
    <w:p w:rsidR="00EB31EA" w:rsidRDefault="00C56DE5">
      <w:pPr>
        <w:spacing w:after="0"/>
        <w:ind w:left="120"/>
        <w:jc w:val="center"/>
      </w:pPr>
      <w:r>
        <w:rPr>
          <w:rFonts w:ascii="Times New Roman" w:hAnsi="Times New Roman"/>
          <w:color w:val="000000"/>
          <w:sz w:val="28"/>
        </w:rPr>
        <w:lastRenderedPageBreak/>
        <w:t>​</w:t>
      </w:r>
      <w:bookmarkStart w:id="3" w:name="aa5b1ab4-1ac3-4a92-b585-5aabbfc8fde5"/>
      <w:r>
        <w:rPr>
          <w:rFonts w:ascii="Times New Roman" w:hAnsi="Times New Roman"/>
          <w:b/>
          <w:color w:val="000000"/>
          <w:sz w:val="28"/>
        </w:rPr>
        <w:t>с.Джаванкент</w:t>
      </w:r>
      <w:bookmarkEnd w:id="3"/>
      <w:r>
        <w:rPr>
          <w:rFonts w:ascii="Times New Roman" w:hAnsi="Times New Roman"/>
          <w:b/>
          <w:color w:val="000000"/>
          <w:sz w:val="28"/>
        </w:rPr>
        <w:t xml:space="preserve">‌ </w:t>
      </w:r>
      <w:bookmarkStart w:id="4" w:name="dca884f8-5612-45ab-9b28-a4c1c9ef6694"/>
      <w:r>
        <w:rPr>
          <w:rFonts w:ascii="Times New Roman" w:hAnsi="Times New Roman"/>
          <w:b/>
          <w:color w:val="000000"/>
          <w:sz w:val="28"/>
        </w:rPr>
        <w:t>23</w:t>
      </w:r>
      <w:bookmarkEnd w:id="4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EB31EA" w:rsidRDefault="00EB31EA">
      <w:pPr>
        <w:spacing w:after="0"/>
        <w:ind w:left="120"/>
      </w:pPr>
    </w:p>
    <w:p w:rsidR="00EB31EA" w:rsidRDefault="00EB31EA">
      <w:pPr>
        <w:sectPr w:rsidR="00EB31EA">
          <w:pgSz w:w="11906" w:h="16383"/>
          <w:pgMar w:top="1134" w:right="850" w:bottom="1134" w:left="1701" w:header="720" w:footer="720" w:gutter="0"/>
          <w:cols w:space="720"/>
        </w:sectPr>
      </w:pPr>
    </w:p>
    <w:p w:rsidR="00EB31EA" w:rsidRDefault="00C56DE5">
      <w:pPr>
        <w:spacing w:after="0" w:line="264" w:lineRule="auto"/>
        <w:ind w:left="120"/>
        <w:jc w:val="both"/>
      </w:pPr>
      <w:bookmarkStart w:id="5" w:name="block-10127438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EB31EA" w:rsidRDefault="00EB31EA">
      <w:pPr>
        <w:spacing w:after="0" w:line="264" w:lineRule="auto"/>
        <w:ind w:left="120"/>
        <w:jc w:val="both"/>
      </w:pPr>
    </w:p>
    <w:p w:rsidR="00EB31EA" w:rsidRDefault="00C56DE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Программа по информатике на уровне среднего общего образования даёт представление о целях, общей стратегии </w:t>
      </w:r>
      <w:r>
        <w:rPr>
          <w:rFonts w:ascii="Times New Roman" w:hAnsi="Times New Roman"/>
          <w:color w:val="000000"/>
          <w:sz w:val="28"/>
        </w:rPr>
        <w:t>обучения, воспитания и развития обучающихся средствами учебного предмета «Информатика» на базовом уровне, устанавливает обязательное предметное содержание, предусматривает его структурирование по разделам и темам, определяет распределение его по классам (г</w:t>
      </w:r>
      <w:r>
        <w:rPr>
          <w:rFonts w:ascii="Times New Roman" w:hAnsi="Times New Roman"/>
          <w:color w:val="000000"/>
          <w:sz w:val="28"/>
        </w:rPr>
        <w:t>одам изучения).</w:t>
      </w:r>
    </w:p>
    <w:p w:rsidR="00EB31EA" w:rsidRDefault="00C56DE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</w:t>
      </w:r>
      <w:r>
        <w:rPr>
          <w:rFonts w:ascii="Times New Roman" w:hAnsi="Times New Roman"/>
          <w:color w:val="000000"/>
          <w:sz w:val="28"/>
        </w:rPr>
        <w:t>ских проверочных работ, государственной итоговой аттестации). Программа по информатике является основой для составления авторских учебных программ и учебников, поурочного планирования курса учителем.</w:t>
      </w:r>
    </w:p>
    <w:p w:rsidR="00EB31EA" w:rsidRDefault="00C56DE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Информатика на уровне среднего общего образования отража</w:t>
      </w:r>
      <w:r>
        <w:rPr>
          <w:rFonts w:ascii="Times New Roman" w:hAnsi="Times New Roman"/>
          <w:color w:val="000000"/>
          <w:sz w:val="28"/>
        </w:rPr>
        <w:t>ет:</w:t>
      </w:r>
    </w:p>
    <w:p w:rsidR="00EB31EA" w:rsidRDefault="00C56DE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EB31EA" w:rsidRDefault="00C56DE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основные области применения информатики, прежде всего информационные технологии, управление и со</w:t>
      </w:r>
      <w:r>
        <w:rPr>
          <w:rFonts w:ascii="Times New Roman" w:hAnsi="Times New Roman"/>
          <w:color w:val="000000"/>
          <w:sz w:val="28"/>
        </w:rPr>
        <w:t>циальную сферу;</w:t>
      </w:r>
    </w:p>
    <w:p w:rsidR="00EB31EA" w:rsidRDefault="00C56DE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междисциплинарный характер информатики и информационной деятельности.</w:t>
      </w:r>
    </w:p>
    <w:p w:rsidR="00EB31EA" w:rsidRDefault="00C56DE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Курс информатики на уровне среднего общего образования является завершающим этапом непрерывной подготовки обучающихся в области информатики и информационно-коммуникационн</w:t>
      </w:r>
      <w:r>
        <w:rPr>
          <w:rFonts w:ascii="Times New Roman" w:hAnsi="Times New Roman"/>
          <w:color w:val="000000"/>
          <w:sz w:val="28"/>
        </w:rPr>
        <w:t>ых технологий, он опирается на содержание курса информатики уровня основного общего образования и опыт постоянного применения информационно-коммуникационных технологий, даёт теоретическое осмысление, интерпретацию и обобщение этого опыта.</w:t>
      </w:r>
    </w:p>
    <w:p w:rsidR="00EB31EA" w:rsidRDefault="00C56DE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содержании учеб</w:t>
      </w:r>
      <w:r>
        <w:rPr>
          <w:rFonts w:ascii="Times New Roman" w:hAnsi="Times New Roman"/>
          <w:color w:val="000000"/>
          <w:sz w:val="28"/>
        </w:rPr>
        <w:t>ного предмета «Информатика» выделяются четыре тематических раздела.</w:t>
      </w:r>
    </w:p>
    <w:p w:rsidR="00EB31EA" w:rsidRDefault="00C56DE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Раздел «Цифровая грамотность» охватывает вопросы устройства компьютеров и других элементов цифрового окружения, включая компьютерные сети, использование средств операционной системы, </w:t>
      </w:r>
      <w:r>
        <w:rPr>
          <w:rFonts w:ascii="Times New Roman" w:hAnsi="Times New Roman"/>
          <w:color w:val="000000"/>
          <w:sz w:val="28"/>
        </w:rPr>
        <w:t>работу в сети Интернет и использование интернет-сервисов, информационную безопасность.</w:t>
      </w:r>
    </w:p>
    <w:p w:rsidR="00EB31EA" w:rsidRDefault="00C56DE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Раздел «Теоретические основы информатики» включает в себя понятийный аппарат информатики, вопросы кодирования информации, </w:t>
      </w:r>
      <w:r>
        <w:rPr>
          <w:rFonts w:ascii="Times New Roman" w:hAnsi="Times New Roman"/>
          <w:color w:val="000000"/>
          <w:sz w:val="28"/>
        </w:rPr>
        <w:lastRenderedPageBreak/>
        <w:t>измерения информационного объёма данных, основы</w:t>
      </w:r>
      <w:r>
        <w:rPr>
          <w:rFonts w:ascii="Times New Roman" w:hAnsi="Times New Roman"/>
          <w:color w:val="000000"/>
          <w:sz w:val="28"/>
        </w:rPr>
        <w:t xml:space="preserve"> алгебры логики и компьютерного моделирования.</w:t>
      </w:r>
    </w:p>
    <w:p w:rsidR="00EB31EA" w:rsidRDefault="00C56DE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Раздел «Алгоритмы и программирование» направлен на развитие алгоритмического мышления, разработку алгоритмов, формирование навыков реализации программ на выбранном языке программирования высокого уровня.</w:t>
      </w:r>
    </w:p>
    <w:p w:rsidR="00EB31EA" w:rsidRDefault="00C56DE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Разде</w:t>
      </w:r>
      <w:r>
        <w:rPr>
          <w:rFonts w:ascii="Times New Roman" w:hAnsi="Times New Roman"/>
          <w:color w:val="000000"/>
          <w:sz w:val="28"/>
        </w:rPr>
        <w:t>л «Информационные технологии» охватывает вопросы применения информационных технологий, реализованных в прикладных программных продуктах и интернет-сервисах, в том числе при решении задач анализа данных, использование баз данных и электронных таблиц для реш</w:t>
      </w:r>
      <w:r>
        <w:rPr>
          <w:rFonts w:ascii="Times New Roman" w:hAnsi="Times New Roman"/>
          <w:color w:val="000000"/>
          <w:sz w:val="28"/>
        </w:rPr>
        <w:t>ения прикладных задач.</w:t>
      </w:r>
    </w:p>
    <w:p w:rsidR="00EB31EA" w:rsidRDefault="00C56DE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Результаты базового уровня изучения учебного предмета «Информатика» ориентированы в первую очередь на общую функциональную грамотность, получение компетентностей для повседневной жизни и общего развития. Они включают в себя:</w:t>
      </w:r>
    </w:p>
    <w:p w:rsidR="00EB31EA" w:rsidRDefault="00C56DE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понимани</w:t>
      </w:r>
      <w:r>
        <w:rPr>
          <w:rFonts w:ascii="Times New Roman" w:hAnsi="Times New Roman"/>
          <w:color w:val="000000"/>
          <w:sz w:val="28"/>
        </w:rPr>
        <w:t xml:space="preserve">е предмета, ключевых вопросов и основных составляющих элементов изучаемой предметной области; </w:t>
      </w:r>
    </w:p>
    <w:p w:rsidR="00EB31EA" w:rsidRDefault="00C56DE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умение решать типовые практические задачи, характерные для использования методов и инструментария данной предметной области; </w:t>
      </w:r>
    </w:p>
    <w:p w:rsidR="00EB31EA" w:rsidRDefault="00C56DE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осознание рамок изучаемой предметно</w:t>
      </w:r>
      <w:r>
        <w:rPr>
          <w:rFonts w:ascii="Times New Roman" w:hAnsi="Times New Roman"/>
          <w:color w:val="000000"/>
          <w:sz w:val="28"/>
        </w:rPr>
        <w:t>й области, ограниченности методов и инструментов, типичных связей с другими областями знания.</w:t>
      </w:r>
    </w:p>
    <w:p w:rsidR="00EB31EA" w:rsidRDefault="00C56DE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Основная цель изучения учебного предмета «Информатика» на базовом уровне для уровня среднего общего образования – обеспечение дальнейшего развития информационных </w:t>
      </w:r>
      <w:r>
        <w:rPr>
          <w:rFonts w:ascii="Times New Roman" w:hAnsi="Times New Roman"/>
          <w:color w:val="000000"/>
          <w:sz w:val="28"/>
        </w:rPr>
        <w:t>компетенций выпускника, его готовности к жизни в условиях развивающегося информационного общества и возрастающей конкуренции на рынке труда. В связи с этим изучение информатики в 10 – 11 классах должно обеспечить:</w:t>
      </w:r>
    </w:p>
    <w:p w:rsidR="00EB31EA" w:rsidRDefault="00C56DE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сформированность представлений о роли инфо</w:t>
      </w:r>
      <w:r>
        <w:rPr>
          <w:rFonts w:ascii="Times New Roman" w:hAnsi="Times New Roman"/>
          <w:color w:val="000000"/>
          <w:sz w:val="28"/>
        </w:rPr>
        <w:t>рматики, информационных и коммуникационных технологий в современном обществе;</w:t>
      </w:r>
    </w:p>
    <w:p w:rsidR="00EB31EA" w:rsidRDefault="00C56DE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сформированность основ логического и алгоритмического мышления;</w:t>
      </w:r>
    </w:p>
    <w:p w:rsidR="00EB31EA" w:rsidRDefault="00C56DE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сформированность умений различать факты и оценки, сравнивать оценочные выводы, видеть их связь с критериями оценив</w:t>
      </w:r>
      <w:r>
        <w:rPr>
          <w:rFonts w:ascii="Times New Roman" w:hAnsi="Times New Roman"/>
          <w:color w:val="000000"/>
          <w:sz w:val="28"/>
        </w:rPr>
        <w:t>ания и связь критериев с определённой системой ценностей, проверять на достоверность и обобщать информацию;</w:t>
      </w:r>
    </w:p>
    <w:p w:rsidR="00EB31EA" w:rsidRDefault="00C56DE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сформированность представлений о влиянии информационных технологий на жизнь человека в обществе, понимание социального, экономического, политическог</w:t>
      </w:r>
      <w:r>
        <w:rPr>
          <w:rFonts w:ascii="Times New Roman" w:hAnsi="Times New Roman"/>
          <w:color w:val="000000"/>
          <w:sz w:val="28"/>
        </w:rPr>
        <w:t xml:space="preserve">о, культурного, юридического, природного, </w:t>
      </w:r>
      <w:r>
        <w:rPr>
          <w:rFonts w:ascii="Times New Roman" w:hAnsi="Times New Roman"/>
          <w:color w:val="000000"/>
          <w:sz w:val="28"/>
        </w:rPr>
        <w:lastRenderedPageBreak/>
        <w:t>эргономического, медицинского и физиологического контекстов информационных технологий;</w:t>
      </w:r>
    </w:p>
    <w:p w:rsidR="00EB31EA" w:rsidRDefault="00C56DE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принятие правовых и этических аспектов информационных технологий, осознание ответственности людей, вовлечённых в создание и исп</w:t>
      </w:r>
      <w:r>
        <w:rPr>
          <w:rFonts w:ascii="Times New Roman" w:hAnsi="Times New Roman"/>
          <w:color w:val="000000"/>
          <w:sz w:val="28"/>
        </w:rPr>
        <w:t>ользование информационных систем, распространение информации;</w:t>
      </w:r>
    </w:p>
    <w:p w:rsidR="00EB31EA" w:rsidRDefault="00C56DE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создание условий для развития навыков учебной, проектной, научно-исследовательской и творческой деятельности, мотивации обучающихся к саморазвитию.</w:t>
      </w:r>
    </w:p>
    <w:p w:rsidR="00EB31EA" w:rsidRDefault="00C56DE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‌</w:t>
      </w:r>
      <w:bookmarkStart w:id="6" w:name="6d191c0f-7a0e-48a8-b80d-063d85de251e"/>
      <w:r>
        <w:rPr>
          <w:rFonts w:ascii="Times New Roman" w:hAnsi="Times New Roman"/>
          <w:color w:val="000000"/>
          <w:sz w:val="28"/>
        </w:rPr>
        <w:t>На изучение информатики (базовый уровень) отв</w:t>
      </w:r>
      <w:r>
        <w:rPr>
          <w:rFonts w:ascii="Times New Roman" w:hAnsi="Times New Roman"/>
          <w:color w:val="000000"/>
          <w:sz w:val="28"/>
        </w:rPr>
        <w:t>одится 68 часов: в 10 классе – 34 часа (1 час в неделю), в 11 классе – 34 часа (1 час в неделю).</w:t>
      </w:r>
      <w:bookmarkEnd w:id="6"/>
      <w:r>
        <w:rPr>
          <w:rFonts w:ascii="Times New Roman" w:hAnsi="Times New Roman"/>
          <w:color w:val="000000"/>
          <w:sz w:val="28"/>
        </w:rPr>
        <w:t>‌‌</w:t>
      </w:r>
    </w:p>
    <w:p w:rsidR="00EB31EA" w:rsidRDefault="00C56DE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Базовый уровень изучения информатики обеспечивает подготовку обучающихся, ориентированных на те специальности, в которых информационные технологии являются н</w:t>
      </w:r>
      <w:r>
        <w:rPr>
          <w:rFonts w:ascii="Times New Roman" w:hAnsi="Times New Roman"/>
          <w:color w:val="000000"/>
          <w:sz w:val="28"/>
        </w:rPr>
        <w:t>еобходимыми инструментами профессиональной деятельности, участие в проектной и исследовательской деятельности, связанной с междисциплинарной и творческой тематикой, возможность решения задач базового уровня сложности Единого государственного экзамена по ин</w:t>
      </w:r>
      <w:r>
        <w:rPr>
          <w:rFonts w:ascii="Times New Roman" w:hAnsi="Times New Roman"/>
          <w:color w:val="000000"/>
          <w:sz w:val="28"/>
        </w:rPr>
        <w:t>форматике.</w:t>
      </w:r>
    </w:p>
    <w:p w:rsidR="00EB31EA" w:rsidRDefault="00C56DE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Последовательность изучения тем в пределах одного года обучения может быть изменена по усмотрению учителя при подготовке рабочей программы и поурочного планирования.</w:t>
      </w:r>
    </w:p>
    <w:p w:rsidR="00EB31EA" w:rsidRDefault="00EB31EA">
      <w:pPr>
        <w:sectPr w:rsidR="00EB31EA">
          <w:pgSz w:w="11906" w:h="16383"/>
          <w:pgMar w:top="1134" w:right="850" w:bottom="1134" w:left="1701" w:header="720" w:footer="720" w:gutter="0"/>
          <w:cols w:space="720"/>
        </w:sectPr>
      </w:pPr>
    </w:p>
    <w:p w:rsidR="00EB31EA" w:rsidRDefault="00C56DE5">
      <w:pPr>
        <w:spacing w:after="0" w:line="264" w:lineRule="auto"/>
        <w:ind w:left="120"/>
        <w:jc w:val="both"/>
      </w:pPr>
      <w:bookmarkStart w:id="7" w:name="block-10127434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>СОДЕРЖАНИЕ ОБУЧЕНИЯ</w:t>
      </w:r>
    </w:p>
    <w:p w:rsidR="00EB31EA" w:rsidRDefault="00EB31EA">
      <w:pPr>
        <w:spacing w:after="0" w:line="264" w:lineRule="auto"/>
        <w:ind w:left="120"/>
        <w:jc w:val="both"/>
      </w:pPr>
    </w:p>
    <w:p w:rsidR="00EB31EA" w:rsidRDefault="00C56DE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10 КЛАСС</w:t>
      </w:r>
    </w:p>
    <w:p w:rsidR="00EB31EA" w:rsidRDefault="00EB31EA">
      <w:pPr>
        <w:spacing w:after="0" w:line="264" w:lineRule="auto"/>
        <w:ind w:left="120"/>
        <w:jc w:val="both"/>
      </w:pPr>
    </w:p>
    <w:p w:rsidR="00EB31EA" w:rsidRDefault="00C56DE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Цифровая грамотность</w:t>
      </w:r>
    </w:p>
    <w:p w:rsidR="00EB31EA" w:rsidRDefault="00C56DE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Требования техники </w:t>
      </w:r>
      <w:r>
        <w:rPr>
          <w:rFonts w:ascii="Times New Roman" w:hAnsi="Times New Roman"/>
          <w:color w:val="000000"/>
          <w:sz w:val="28"/>
        </w:rPr>
        <w:t>безопасности и гигиены при работе с компьютерами и другими компонентами цифрового окружения.</w:t>
      </w:r>
    </w:p>
    <w:p w:rsidR="00EB31EA" w:rsidRDefault="00C56DE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Принципы работы компьютера. Персональный компьютер. Выбор конфигурации компьютера в зависимости от решаемых задач.</w:t>
      </w:r>
    </w:p>
    <w:p w:rsidR="00EB31EA" w:rsidRDefault="00C56DE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Основные тенденции развития компьютерных </w:t>
      </w:r>
      <w:r>
        <w:rPr>
          <w:rFonts w:ascii="Times New Roman" w:hAnsi="Times New Roman"/>
          <w:color w:val="000000"/>
          <w:sz w:val="28"/>
        </w:rPr>
        <w:t>технологий. Параллельные вычисления. Многопроцессорные системы. Суперкомпьютеры. Микроконтроллеры. Роботизированные производства.</w:t>
      </w:r>
    </w:p>
    <w:p w:rsidR="00EB31EA" w:rsidRDefault="00C56DE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Программное обеспечение компьютеров. Виды программного обеспечения и их назначение. Особенности программного обеспечения мобил</w:t>
      </w:r>
      <w:r>
        <w:rPr>
          <w:rFonts w:ascii="Times New Roman" w:hAnsi="Times New Roman"/>
          <w:color w:val="000000"/>
          <w:sz w:val="28"/>
        </w:rPr>
        <w:t>ьных устройств. Операционная система. Понятие о системном администрировании. Инсталляция и деинсталляция программного обеспечения.</w:t>
      </w:r>
    </w:p>
    <w:p w:rsidR="00EB31EA" w:rsidRDefault="00C56DE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Файловая система. Поиск в файловой системе. Организация хранения и обработки данных с использованием интернет-сервисов, облач</w:t>
      </w:r>
      <w:r>
        <w:rPr>
          <w:rFonts w:ascii="Times New Roman" w:hAnsi="Times New Roman"/>
          <w:color w:val="000000"/>
          <w:sz w:val="28"/>
        </w:rPr>
        <w:t>ных технологий и мобильных устройств.</w:t>
      </w:r>
    </w:p>
    <w:p w:rsidR="00EB31EA" w:rsidRDefault="00C56DE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Прикладные компьютерные программы для решения типовых задач по выбранной специализации. Системы автоматизированного проектирования. </w:t>
      </w:r>
    </w:p>
    <w:p w:rsidR="00EB31EA" w:rsidRDefault="00C56DE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Программное обеспечение. Лицензирование программного обеспечения и цифровых ресурсов.</w:t>
      </w:r>
      <w:r>
        <w:rPr>
          <w:rFonts w:ascii="Times New Roman" w:hAnsi="Times New Roman"/>
          <w:color w:val="000000"/>
          <w:sz w:val="28"/>
        </w:rPr>
        <w:t xml:space="preserve"> Проприетарное и свободное программное обеспечение. Коммерческое и некоммерческое использование программного обеспечения и цифровых ресурсов. Ответственность, устанавливаемая законодательством Российской Федерации, за неправомерное использование программно</w:t>
      </w:r>
      <w:r>
        <w:rPr>
          <w:rFonts w:ascii="Times New Roman" w:hAnsi="Times New Roman"/>
          <w:color w:val="000000"/>
          <w:sz w:val="28"/>
        </w:rPr>
        <w:t>го обеспечения и цифровых ресурсов.</w:t>
      </w:r>
    </w:p>
    <w:p w:rsidR="00EB31EA" w:rsidRDefault="00C56DE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Теоретические основы информатики</w:t>
      </w:r>
    </w:p>
    <w:p w:rsidR="00EB31EA" w:rsidRDefault="00C56DE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Информация, данные и знания. Универсальность дискретного представления информации. Двоичное кодирование. Равномерные и неравномерные коды. Условие Фано. Подходы к измерению информации. Су</w:t>
      </w:r>
      <w:r>
        <w:rPr>
          <w:rFonts w:ascii="Times New Roman" w:hAnsi="Times New Roman"/>
          <w:color w:val="000000"/>
          <w:sz w:val="28"/>
        </w:rPr>
        <w:t xml:space="preserve">щность объёмного (алфавитного) подхода к измерению информации, определение бита с точки зрения алфавитного подхода, связь между размером алфавита и информационным весом символа (в предположении о равновероятности появления символов), связь между единицами </w:t>
      </w:r>
      <w:r>
        <w:rPr>
          <w:rFonts w:ascii="Times New Roman" w:hAnsi="Times New Roman"/>
          <w:color w:val="000000"/>
          <w:sz w:val="28"/>
        </w:rPr>
        <w:t>измерения информации: бит, байт, Кбайт, Мбайт, Гбайт. Сущность содержательного (вероятностного) подхода к измерению информации, определение бита с позиции содержания сообщения.</w:t>
      </w:r>
    </w:p>
    <w:p w:rsidR="00EB31EA" w:rsidRDefault="00C56DE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Информационные процессы. Передача информации. Источник, приёмник, канал связи, </w:t>
      </w:r>
      <w:r>
        <w:rPr>
          <w:rFonts w:ascii="Times New Roman" w:hAnsi="Times New Roman"/>
          <w:color w:val="000000"/>
          <w:sz w:val="28"/>
        </w:rPr>
        <w:t>сигнал, кодирование. Искажение информации при передаче. Скорость передачи данных по каналу связи. Хранение информации, объём памяти. Обработка информации. Виды обработки информации: получение нового содержания, изменение формы представления информации. Пои</w:t>
      </w:r>
      <w:r>
        <w:rPr>
          <w:rFonts w:ascii="Times New Roman" w:hAnsi="Times New Roman"/>
          <w:color w:val="000000"/>
          <w:sz w:val="28"/>
        </w:rPr>
        <w:t xml:space="preserve">ск информации. Роль информации и информационных процессов в окружающем мире. </w:t>
      </w:r>
    </w:p>
    <w:p w:rsidR="00EB31EA" w:rsidRDefault="00C56DE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Системы. Компоненты системы и их взаимодействие. Системы управления. Управление как информационный процесс. Обратная связь.</w:t>
      </w:r>
    </w:p>
    <w:p w:rsidR="00EB31EA" w:rsidRDefault="00C56DE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Системы счисления. Развёрнутая запись целых и дробных </w:t>
      </w:r>
      <w:r>
        <w:rPr>
          <w:rFonts w:ascii="Times New Roman" w:hAnsi="Times New Roman"/>
          <w:color w:val="000000"/>
          <w:sz w:val="28"/>
        </w:rPr>
        <w:t>чисел в позиционных системах счисления. Свойства позиционной записи числа: количество цифр в записи, признак делимости числа на основание системы счисления. Алгоритм перевода целого числа из P-ичной системы счисления в десятичную. Алгоритм перевода конечно</w:t>
      </w:r>
      <w:r>
        <w:rPr>
          <w:rFonts w:ascii="Times New Roman" w:hAnsi="Times New Roman"/>
          <w:color w:val="000000"/>
          <w:sz w:val="28"/>
        </w:rPr>
        <w:t>й P-ичной дроби в десятичную. Алгоритм перевода целого числа из десятичной системы счисления в P-ичную. Двоичная, восьмеричная и шестнадцатеричная системы счисления, перевод чисел между этими системами. Арифметические операции в позиционных системах счисле</w:t>
      </w:r>
      <w:r>
        <w:rPr>
          <w:rFonts w:ascii="Times New Roman" w:hAnsi="Times New Roman"/>
          <w:color w:val="000000"/>
          <w:sz w:val="28"/>
        </w:rPr>
        <w:t>ния.</w:t>
      </w:r>
    </w:p>
    <w:p w:rsidR="00EB31EA" w:rsidRDefault="00C56DE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Представление целых и вещественных чисел в памяти компьютера. </w:t>
      </w:r>
    </w:p>
    <w:p w:rsidR="00EB31EA" w:rsidRDefault="00C56DE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Кодирование текстов. Кодировка ASCII. Однобайтные кодировки. Стандарт UNICODE. Кодировка UTF-8. Определение информационного объёма текстовых сообщений.</w:t>
      </w:r>
    </w:p>
    <w:p w:rsidR="00EB31EA" w:rsidRDefault="00C56DE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Кодирование изображений. Оценка инфо</w:t>
      </w:r>
      <w:r>
        <w:rPr>
          <w:rFonts w:ascii="Times New Roman" w:hAnsi="Times New Roman"/>
          <w:color w:val="000000"/>
          <w:sz w:val="28"/>
        </w:rPr>
        <w:t>рмационного объёма растрового графического изображения при заданном разрешении и глубине кодирования цвета.</w:t>
      </w:r>
    </w:p>
    <w:p w:rsidR="00EB31EA" w:rsidRDefault="00C56DE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Кодирование звука. Оценка информационного объёма звуковых данных при заданных частоте дискретизации и разрядности кодирования.</w:t>
      </w:r>
    </w:p>
    <w:p w:rsidR="00EB31EA" w:rsidRDefault="00C56DE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Алгебра логики. Выска</w:t>
      </w:r>
      <w:r>
        <w:rPr>
          <w:rFonts w:ascii="Times New Roman" w:hAnsi="Times New Roman"/>
          <w:color w:val="000000"/>
          <w:sz w:val="28"/>
        </w:rPr>
        <w:t>зывания. Логические операции. Таблицы истинности логических операций «дизъюнкция», «конъюнкция», «инверсия», «импликация», «эквиваленция». Логические выражения. Вычисление логического значения составного высказывания при известных значениях входящих в него</w:t>
      </w:r>
      <w:r>
        <w:rPr>
          <w:rFonts w:ascii="Times New Roman" w:hAnsi="Times New Roman"/>
          <w:color w:val="000000"/>
          <w:sz w:val="28"/>
        </w:rPr>
        <w:t xml:space="preserve"> элементарных высказываний. Таблицы истинности логических выражений. Логические операции и операции над множествами.</w:t>
      </w:r>
    </w:p>
    <w:p w:rsidR="00EB31EA" w:rsidRDefault="00C56DE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Примеры законов алгебры логики. Эквивалентные преобразования логических выражений. Логические функции. Построение логического выражения с д</w:t>
      </w:r>
      <w:r>
        <w:rPr>
          <w:rFonts w:ascii="Times New Roman" w:hAnsi="Times New Roman"/>
          <w:color w:val="000000"/>
          <w:sz w:val="28"/>
        </w:rPr>
        <w:t>анной таблицей истинности. Логические элементы компьютера. Триггер. Сумматор. Построение схемы на логических элементах по логическому выражению. Запись логического выражения по логической схеме.</w:t>
      </w:r>
    </w:p>
    <w:p w:rsidR="00EB31EA" w:rsidRDefault="00C56DE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Информационные технологии</w:t>
      </w:r>
    </w:p>
    <w:p w:rsidR="00EB31EA" w:rsidRDefault="00C56DE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Текстовый процессор. Редактирование</w:t>
      </w:r>
      <w:r>
        <w:rPr>
          <w:rFonts w:ascii="Times New Roman" w:hAnsi="Times New Roman"/>
          <w:color w:val="000000"/>
          <w:sz w:val="28"/>
        </w:rPr>
        <w:t xml:space="preserve"> и форматирование. Проверка орфографии и грамматики. Средства поиска и автозамены в текстовом процессоре. Использование стилей. Структурированные текстовые документы. Сноски, оглавление. Облачные сервисы. Коллективная работа с документом. Инструменты рецен</w:t>
      </w:r>
      <w:r>
        <w:rPr>
          <w:rFonts w:ascii="Times New Roman" w:hAnsi="Times New Roman"/>
          <w:color w:val="000000"/>
          <w:sz w:val="28"/>
        </w:rPr>
        <w:t xml:space="preserve">зирования в текстовых процессорах. Деловая переписка. Реферат. Правила цитирования источников и оформления библиографических ссылок. Оформление списка литературы. </w:t>
      </w:r>
    </w:p>
    <w:p w:rsidR="00EB31EA" w:rsidRDefault="00C56DE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Ввод изображений с использованием различных цифровых устройств (цифровых фотоаппаратов и мик</w:t>
      </w:r>
      <w:r>
        <w:rPr>
          <w:rFonts w:ascii="Times New Roman" w:hAnsi="Times New Roman"/>
          <w:color w:val="000000"/>
          <w:sz w:val="28"/>
        </w:rPr>
        <w:t>роскопов, видеокамер, сканеров и других устройств.). Графический редактор. Обработка графических объектов. Растровая и векторная графика. Форматы графических файлов.</w:t>
      </w:r>
    </w:p>
    <w:p w:rsidR="00EB31EA" w:rsidRDefault="00C56DE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Обработка изображения и звука с использованием интернет-приложений.</w:t>
      </w:r>
    </w:p>
    <w:p w:rsidR="00EB31EA" w:rsidRDefault="00C56DE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Мультимедиа. Компьютер</w:t>
      </w:r>
      <w:r>
        <w:rPr>
          <w:rFonts w:ascii="Times New Roman" w:hAnsi="Times New Roman"/>
          <w:color w:val="000000"/>
          <w:sz w:val="28"/>
        </w:rPr>
        <w:t xml:space="preserve">ные презентации. Использование мультимедийных онлайн-сервисов для разработки презентаций проектных работ. </w:t>
      </w:r>
    </w:p>
    <w:p w:rsidR="00EB31EA" w:rsidRDefault="00C56DE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Принципы построения и ред</w:t>
      </w:r>
      <w:bookmarkStart w:id="8" w:name="_Toc118725584"/>
      <w:bookmarkEnd w:id="8"/>
      <w:r>
        <w:rPr>
          <w:rFonts w:ascii="Times New Roman" w:hAnsi="Times New Roman"/>
          <w:color w:val="000000"/>
          <w:sz w:val="28"/>
        </w:rPr>
        <w:t>актирования трёхмерных моделей.</w:t>
      </w:r>
    </w:p>
    <w:p w:rsidR="00EB31EA" w:rsidRDefault="00C56DE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11 КЛАСС</w:t>
      </w:r>
    </w:p>
    <w:p w:rsidR="00EB31EA" w:rsidRDefault="00EB31EA">
      <w:pPr>
        <w:spacing w:after="0" w:line="264" w:lineRule="auto"/>
        <w:ind w:left="120"/>
        <w:jc w:val="both"/>
      </w:pPr>
    </w:p>
    <w:p w:rsidR="00EB31EA" w:rsidRDefault="00C56DE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Цифровая грамотность</w:t>
      </w:r>
    </w:p>
    <w:p w:rsidR="00EB31EA" w:rsidRDefault="00C56DE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Принципы построения и аппаратные компоненты компьютерных сете</w:t>
      </w:r>
      <w:r>
        <w:rPr>
          <w:rFonts w:ascii="Times New Roman" w:hAnsi="Times New Roman"/>
          <w:color w:val="000000"/>
          <w:sz w:val="28"/>
        </w:rPr>
        <w:t>й. Сетевые протоколы. Сеть Интернет. Адресация в сети Интернет. Система доменных имён.</w:t>
      </w:r>
    </w:p>
    <w:p w:rsidR="00EB31EA" w:rsidRDefault="00C56DE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Веб-сайт. Веб-страница. Взаимодействие браузера с веб-сервером. Динамические страницы. Разработка интернет-приложений (сайтов). Сетевое хранение данных. </w:t>
      </w:r>
    </w:p>
    <w:p w:rsidR="00EB31EA" w:rsidRDefault="00C56DE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Виды </w:t>
      </w:r>
      <w:r>
        <w:rPr>
          <w:rFonts w:ascii="Times New Roman" w:hAnsi="Times New Roman"/>
          <w:color w:val="000000"/>
          <w:sz w:val="28"/>
        </w:rPr>
        <w:t>деятельности в сети Интернет. Сервисы Интернета. Геоинформационные системы. Геолокационные сервисы реального времени (например, локация мобильных телефонов, определение загруженности автомагистралей), интернет-торговля, бронирование билетов, гостиниц.</w:t>
      </w:r>
    </w:p>
    <w:p w:rsidR="00EB31EA" w:rsidRDefault="00C56DE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Госу</w:t>
      </w:r>
      <w:r>
        <w:rPr>
          <w:rFonts w:ascii="Times New Roman" w:hAnsi="Times New Roman"/>
          <w:color w:val="000000"/>
          <w:sz w:val="28"/>
        </w:rPr>
        <w:t xml:space="preserve">дарственные электронные сервисы и услуги. Социальные сети – организация коллективного взаимодействия и обмена данными. Сетевой этикет: правила поведения в киберпространстве. Проблема подлинности полученной информации. Открытые образовательные ресурсы. </w:t>
      </w:r>
    </w:p>
    <w:p w:rsidR="00EB31EA" w:rsidRDefault="00C56DE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Тех</w:t>
      </w:r>
      <w:r>
        <w:rPr>
          <w:rFonts w:ascii="Times New Roman" w:hAnsi="Times New Roman"/>
          <w:color w:val="000000"/>
          <w:sz w:val="28"/>
        </w:rPr>
        <w:t>ногенные и экономические угрозы, связанные с использованием информационно-коммуникационных технологий. Общие проблемы защиты информации и информационной безопасности. Средства защиты информации в компьютерах, компьютерных сетях и автоматизированных информа</w:t>
      </w:r>
      <w:r>
        <w:rPr>
          <w:rFonts w:ascii="Times New Roman" w:hAnsi="Times New Roman"/>
          <w:color w:val="000000"/>
          <w:sz w:val="28"/>
        </w:rPr>
        <w:t xml:space="preserve">ционных системах. Правовое обеспечение информационной </w:t>
      </w:r>
      <w:r>
        <w:rPr>
          <w:rFonts w:ascii="Times New Roman" w:hAnsi="Times New Roman"/>
          <w:color w:val="000000"/>
          <w:sz w:val="28"/>
        </w:rPr>
        <w:lastRenderedPageBreak/>
        <w:t>безопасности. Предотвращение несанкционированного доступа к личной конфиденциальной информации, хранящейся на персональном компьютере, мобильных устройствах. Вредоносное программное обеспечение и способ</w:t>
      </w:r>
      <w:r>
        <w:rPr>
          <w:rFonts w:ascii="Times New Roman" w:hAnsi="Times New Roman"/>
          <w:color w:val="000000"/>
          <w:sz w:val="28"/>
        </w:rPr>
        <w:t xml:space="preserve">ы борьбы с ним. Антивирусные программы. Организация личного архива информации. Резервное копирование. Парольная защита архива. </w:t>
      </w:r>
    </w:p>
    <w:p w:rsidR="00EB31EA" w:rsidRDefault="00C56DE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Информационные технологии и профессиональная деятельность. Информационные ресурсы. Цифровая экономика. Информационная культура.</w:t>
      </w:r>
    </w:p>
    <w:p w:rsidR="00EB31EA" w:rsidRDefault="00C56DE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Теоретические основы информатики</w:t>
      </w:r>
    </w:p>
    <w:p w:rsidR="00EB31EA" w:rsidRDefault="00C56DE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Модели и моделирование. Цели моделирования. Соответствие модели моделируемому объекту или процессу. Формализация прикладных задач. </w:t>
      </w:r>
    </w:p>
    <w:p w:rsidR="00EB31EA" w:rsidRDefault="00C56DE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Представление результатов моделирования в виде, удобном для восприятия человеком. Графическ</w:t>
      </w:r>
      <w:r>
        <w:rPr>
          <w:rFonts w:ascii="Times New Roman" w:hAnsi="Times New Roman"/>
          <w:color w:val="000000"/>
          <w:sz w:val="28"/>
        </w:rPr>
        <w:t>ое представление данных (схемы, таблицы, графики).</w:t>
      </w:r>
    </w:p>
    <w:p w:rsidR="00EB31EA" w:rsidRDefault="00C56DE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Графы. Основные понятия. Виды графов. Решение алгоритмических задач, связанных с анализом графов (построение оптимального пути между вершинами графа, определение количества различных путей между вершинами </w:t>
      </w:r>
      <w:r>
        <w:rPr>
          <w:rFonts w:ascii="Times New Roman" w:hAnsi="Times New Roman"/>
          <w:color w:val="000000"/>
          <w:sz w:val="28"/>
        </w:rPr>
        <w:t xml:space="preserve">ориентированного ациклического графа). </w:t>
      </w:r>
    </w:p>
    <w:p w:rsidR="00EB31EA" w:rsidRDefault="00C56DE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Деревья. Бинарное дерево. Дискретные игры двух игроков с полной информацией. Построение дерева перебора вариантов, описание стратегии игры в табличной форме. Выигрышные стратегии. </w:t>
      </w:r>
    </w:p>
    <w:p w:rsidR="00EB31EA" w:rsidRDefault="00C56DE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Использование графов и деревьев при</w:t>
      </w:r>
      <w:r>
        <w:rPr>
          <w:rFonts w:ascii="Times New Roman" w:hAnsi="Times New Roman"/>
          <w:color w:val="000000"/>
          <w:sz w:val="28"/>
        </w:rPr>
        <w:t xml:space="preserve"> описании объектов и процессов окружающего мира.</w:t>
      </w:r>
    </w:p>
    <w:p w:rsidR="00EB31EA" w:rsidRDefault="00C56DE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Алгоритмы и программирование</w:t>
      </w:r>
    </w:p>
    <w:p w:rsidR="00EB31EA" w:rsidRDefault="00C56DE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Определение возможных результатов работы простейших алгоритмов управления исполнителями и вычислительных алгоритмов. Определение исходных данных, при которых алгоритм может дать </w:t>
      </w:r>
      <w:r>
        <w:rPr>
          <w:rFonts w:ascii="Times New Roman" w:hAnsi="Times New Roman"/>
          <w:color w:val="000000"/>
          <w:sz w:val="28"/>
        </w:rPr>
        <w:t>требуемый результат.</w:t>
      </w:r>
    </w:p>
    <w:p w:rsidR="00EB31EA" w:rsidRDefault="00C56DE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Этапы решения задач на компьютере. Язык программирования (Паскаль, Python, Java, C++, C#). Основные конструкции языка программирования. Типы данных: целочисленные, вещественные, символьные, логические. Ветвления. Составные условия. </w:t>
      </w:r>
      <w:r>
        <w:rPr>
          <w:rFonts w:ascii="Times New Roman" w:hAnsi="Times New Roman"/>
          <w:color w:val="000000"/>
          <w:sz w:val="28"/>
        </w:rPr>
        <w:t>Циклы с условием. Циклы по переменной. Использование таблиц трассировки.</w:t>
      </w:r>
    </w:p>
    <w:p w:rsidR="00EB31EA" w:rsidRDefault="00C56DE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Разработка и программная реализация алгоритмов решения типовых задач базового уровня. Примеры задач: алгоритмы обработки конечной числовой последовательности (вычисление сумм, произве</w:t>
      </w:r>
      <w:r>
        <w:rPr>
          <w:rFonts w:ascii="Times New Roman" w:hAnsi="Times New Roman"/>
          <w:color w:val="000000"/>
          <w:sz w:val="28"/>
        </w:rPr>
        <w:t>дений, количества элементов с заданными свойствами), алгоритмы анализа записи чисел в позиционной системе счисления, алгоритмы решения задач методом перебора (поиск наибольшего общего делителя двух натуральных чисел, проверка числа на простоту).</w:t>
      </w:r>
    </w:p>
    <w:p w:rsidR="00EB31EA" w:rsidRDefault="00C56DE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Обработка </w:t>
      </w:r>
      <w:r>
        <w:rPr>
          <w:rFonts w:ascii="Times New Roman" w:hAnsi="Times New Roman"/>
          <w:color w:val="000000"/>
          <w:sz w:val="28"/>
        </w:rPr>
        <w:t xml:space="preserve">символьных данных. Встроенные функции языка программирования для обработки символьных строк. </w:t>
      </w:r>
    </w:p>
    <w:p w:rsidR="00EB31EA" w:rsidRDefault="00C56DE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Табличные величины (массивы). Алгоритмы работы с элементами массива с однократным просмотром массива: суммирование элементов массива, подсчёт количества (суммы) э</w:t>
      </w:r>
      <w:r>
        <w:rPr>
          <w:rFonts w:ascii="Times New Roman" w:hAnsi="Times New Roman"/>
          <w:color w:val="000000"/>
          <w:sz w:val="28"/>
        </w:rPr>
        <w:t>лементов массива, удовлетворяющих заданному условию, нахождение наибольшего (наименьшего) значения элементов массива, нахождение второго по величине наибольшего (наименьшего) значения, линейный поиск элемента, перестановка элементов массива в обратном поря</w:t>
      </w:r>
      <w:r>
        <w:rPr>
          <w:rFonts w:ascii="Times New Roman" w:hAnsi="Times New Roman"/>
          <w:color w:val="000000"/>
          <w:sz w:val="28"/>
        </w:rPr>
        <w:t>дке.</w:t>
      </w:r>
    </w:p>
    <w:p w:rsidR="00EB31EA" w:rsidRDefault="00C56DE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Сортировка одномерного массива. Простые методы сортировки (например, метод пузырька, метод выбора, сортировка вставками). Подпрограммы. </w:t>
      </w:r>
    </w:p>
    <w:p w:rsidR="00EB31EA" w:rsidRDefault="00C56DE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Информационные технологии</w:t>
      </w:r>
    </w:p>
    <w:p w:rsidR="00EB31EA" w:rsidRDefault="00C56DE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Анализ данных. Основные задачи анализа данных: прогнозирование, классификация, кластериз</w:t>
      </w:r>
      <w:r>
        <w:rPr>
          <w:rFonts w:ascii="Times New Roman" w:hAnsi="Times New Roman"/>
          <w:color w:val="000000"/>
          <w:sz w:val="28"/>
        </w:rPr>
        <w:t xml:space="preserve">ация, анализ отклонений. Последовательность решения задач анализа данных: сбор первичных данных, очистка и оценка качества данных, выбор и/или построение модели, преобразование данных, визуализация данных, интерпретация результатов. </w:t>
      </w:r>
    </w:p>
    <w:p w:rsidR="00EB31EA" w:rsidRDefault="00C56DE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Анализ данных с помощь</w:t>
      </w:r>
      <w:r>
        <w:rPr>
          <w:rFonts w:ascii="Times New Roman" w:hAnsi="Times New Roman"/>
          <w:color w:val="000000"/>
          <w:sz w:val="28"/>
        </w:rPr>
        <w:t xml:space="preserve">ю электронных таблиц. Вычисление суммы, среднего арифметического, наибольшего и наименьшего значений диапазона. </w:t>
      </w:r>
    </w:p>
    <w:p w:rsidR="00EB31EA" w:rsidRDefault="00C56DE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Компьютерно-математические модели. Этапы компьютерно-математического моделирования: постановка задачи, разработка модели, тестирование модели, </w:t>
      </w:r>
      <w:r>
        <w:rPr>
          <w:rFonts w:ascii="Times New Roman" w:hAnsi="Times New Roman"/>
          <w:color w:val="000000"/>
          <w:sz w:val="28"/>
        </w:rPr>
        <w:t xml:space="preserve">компьютерный эксперимент, анализ результатов моделирования. </w:t>
      </w:r>
    </w:p>
    <w:p w:rsidR="00EB31EA" w:rsidRDefault="00C56DE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Численное решение уравнений с помощью подбора параметра. </w:t>
      </w:r>
    </w:p>
    <w:p w:rsidR="00EB31EA" w:rsidRDefault="00C56DE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Табличные (реляционные) базы данных. Таблица – представление сведений об однотипных объектах. Поле, запись. Ключ таблицы. Работа с готово</w:t>
      </w:r>
      <w:r>
        <w:rPr>
          <w:rFonts w:ascii="Times New Roman" w:hAnsi="Times New Roman"/>
          <w:color w:val="000000"/>
          <w:sz w:val="28"/>
        </w:rPr>
        <w:t>й базой данных. Заполнение базы данных. Поиск, сортировка и фильтрация записей. Запросы на выборку данных. Запросы с параметрами. Вычисляемые поля в запросах.</w:t>
      </w:r>
    </w:p>
    <w:p w:rsidR="00EB31EA" w:rsidRDefault="00C56DE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Многотабличные базы данных. Типы связей между таблицами. Запросы к многотабличным базам данных.</w:t>
      </w:r>
    </w:p>
    <w:p w:rsidR="00EB31EA" w:rsidRDefault="00C56DE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</w:t>
      </w:r>
      <w:r>
        <w:rPr>
          <w:rFonts w:ascii="Times New Roman" w:hAnsi="Times New Roman"/>
          <w:color w:val="000000"/>
          <w:sz w:val="28"/>
        </w:rPr>
        <w:t>редства искусственного интеллекта. Сервисы машинного перевода и распознавания устной речи. Идентификация и поиск изображений, распознавание лиц. Самообучающиеся системы. Искусственный интеллект в компьютерных играх. Использование методов искусственного инт</w:t>
      </w:r>
      <w:r>
        <w:rPr>
          <w:rFonts w:ascii="Times New Roman" w:hAnsi="Times New Roman"/>
          <w:color w:val="000000"/>
          <w:sz w:val="28"/>
        </w:rPr>
        <w:t>еллекта в обучающих системах. Использование методов искусственного интеллекта в робототехнике. Интернет вещей. Перспективы развития компьютерных интеллектуальных систем.</w:t>
      </w:r>
    </w:p>
    <w:p w:rsidR="00EB31EA" w:rsidRDefault="00EB31EA">
      <w:pPr>
        <w:sectPr w:rsidR="00EB31EA">
          <w:pgSz w:w="11906" w:h="16383"/>
          <w:pgMar w:top="1134" w:right="850" w:bottom="1134" w:left="1701" w:header="720" w:footer="720" w:gutter="0"/>
          <w:cols w:space="720"/>
        </w:sectPr>
      </w:pPr>
    </w:p>
    <w:p w:rsidR="00EB31EA" w:rsidRDefault="00C56DE5">
      <w:pPr>
        <w:spacing w:after="0" w:line="264" w:lineRule="auto"/>
        <w:ind w:left="120"/>
        <w:jc w:val="both"/>
      </w:pPr>
      <w:bookmarkStart w:id="9" w:name="block-10127437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ПЛАНИРУЕМЫЕ РЕЗУЛЬТАТЫ ОСВОЕНИЯ ПРОГРАММЫ ПО ИНФОРМАТИКЕ НА УРОВНЕ СРЕДНЕГО </w:t>
      </w:r>
      <w:r>
        <w:rPr>
          <w:rFonts w:ascii="Times New Roman" w:hAnsi="Times New Roman"/>
          <w:b/>
          <w:color w:val="000000"/>
          <w:sz w:val="28"/>
        </w:rPr>
        <w:t>ОБЩЕГО ОБРАЗОВАНИЯ (БАЗОВЫЙ УРОВЕНЬ)</w:t>
      </w:r>
    </w:p>
    <w:p w:rsidR="00EB31EA" w:rsidRDefault="00EB31EA">
      <w:pPr>
        <w:spacing w:after="0" w:line="264" w:lineRule="auto"/>
        <w:ind w:left="120"/>
        <w:jc w:val="both"/>
      </w:pPr>
    </w:p>
    <w:p w:rsidR="00EB31EA" w:rsidRDefault="00C56DE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EB31EA" w:rsidRDefault="00EB31EA">
      <w:pPr>
        <w:spacing w:after="0" w:line="264" w:lineRule="auto"/>
        <w:ind w:left="120"/>
        <w:jc w:val="both"/>
      </w:pPr>
    </w:p>
    <w:p w:rsidR="00EB31EA" w:rsidRDefault="00C56DE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Личностные результаты отражают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</w:t>
      </w:r>
      <w:r>
        <w:rPr>
          <w:rFonts w:ascii="Times New Roman" w:hAnsi="Times New Roman"/>
          <w:color w:val="000000"/>
          <w:sz w:val="28"/>
        </w:rPr>
        <w:t xml:space="preserve"> соответствующих традиционным ценностям российского общества, расширение жизненного опыта и опыта деятельности в процессе реализации средствами учебного предмета основных направлений воспитательной деятельности. В результате изучения информатики на уровне </w:t>
      </w:r>
      <w:r>
        <w:rPr>
          <w:rFonts w:ascii="Times New Roman" w:hAnsi="Times New Roman"/>
          <w:color w:val="000000"/>
          <w:sz w:val="28"/>
        </w:rPr>
        <w:t xml:space="preserve">среднего общего образования у обучающегося будут сформированы следующие личностные результаты: </w:t>
      </w:r>
    </w:p>
    <w:p w:rsidR="00EB31EA" w:rsidRDefault="00C56DE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1) гражданского воспитания:</w:t>
      </w:r>
    </w:p>
    <w:p w:rsidR="00EB31EA" w:rsidRDefault="00C56DE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осознание своих конституционных прав и обязанностей, уважение закона и правопорядка, соблюдение основополагающих норм информационног</w:t>
      </w:r>
      <w:r>
        <w:rPr>
          <w:rFonts w:ascii="Times New Roman" w:hAnsi="Times New Roman"/>
          <w:color w:val="000000"/>
          <w:sz w:val="28"/>
        </w:rPr>
        <w:t>о права и информационной безопасности;</w:t>
      </w:r>
    </w:p>
    <w:p w:rsidR="00EB31EA" w:rsidRDefault="00C56DE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 в виртуальном пространстве;</w:t>
      </w:r>
    </w:p>
    <w:p w:rsidR="00EB31EA" w:rsidRDefault="00C56DE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2) патриотического воспитания:</w:t>
      </w:r>
    </w:p>
    <w:p w:rsidR="00EB31EA" w:rsidRDefault="00C56DE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ценностное</w:t>
      </w:r>
      <w:r>
        <w:rPr>
          <w:rFonts w:ascii="Times New Roman" w:hAnsi="Times New Roman"/>
          <w:color w:val="000000"/>
          <w:sz w:val="28"/>
        </w:rPr>
        <w:t xml:space="preserve"> отношение к историческому наследию, достижениям России в науке, искусстве, технологиях, понимание значения информатики как науки в жизни современного общества;</w:t>
      </w:r>
    </w:p>
    <w:p w:rsidR="00EB31EA" w:rsidRDefault="00C56DE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3) духовно-нравственного воспитания:</w:t>
      </w:r>
    </w:p>
    <w:p w:rsidR="00EB31EA" w:rsidRDefault="00C56DE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сформированность нравственного сознания, этического поведе</w:t>
      </w:r>
      <w:r>
        <w:rPr>
          <w:rFonts w:ascii="Times New Roman" w:hAnsi="Times New Roman"/>
          <w:color w:val="000000"/>
          <w:sz w:val="28"/>
        </w:rPr>
        <w:t xml:space="preserve">ния; </w:t>
      </w:r>
    </w:p>
    <w:p w:rsidR="00EB31EA" w:rsidRDefault="00C56DE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способность оценивать ситуацию и принимать осознанные решения, ориентируясь на морально-нравственные нормы и ценности, в том числе в сети Интернет;</w:t>
      </w:r>
    </w:p>
    <w:p w:rsidR="00EB31EA" w:rsidRDefault="00C56DE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4) эстетического воспитания:</w:t>
      </w:r>
    </w:p>
    <w:p w:rsidR="00EB31EA" w:rsidRDefault="00C56DE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эстетическое отношение к миру, включая эстетику научного и технического т</w:t>
      </w:r>
      <w:r>
        <w:rPr>
          <w:rFonts w:ascii="Times New Roman" w:hAnsi="Times New Roman"/>
          <w:color w:val="000000"/>
          <w:sz w:val="28"/>
        </w:rPr>
        <w:t>ворчества;</w:t>
      </w:r>
    </w:p>
    <w:p w:rsidR="00EB31EA" w:rsidRDefault="00C56DE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способность воспринимать различные виды искусства, в том числе основанные на использовании информационных технологий;</w:t>
      </w:r>
    </w:p>
    <w:p w:rsidR="00EB31EA" w:rsidRDefault="00C56DE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5) физического воспитания:</w:t>
      </w:r>
    </w:p>
    <w:p w:rsidR="00EB31EA" w:rsidRDefault="00C56DE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сформированность здорового и безопасного образа жизни, ответственного отношения к своему здоровью, в</w:t>
      </w:r>
      <w:r>
        <w:rPr>
          <w:rFonts w:ascii="Times New Roman" w:hAnsi="Times New Roman"/>
          <w:color w:val="000000"/>
          <w:sz w:val="28"/>
        </w:rPr>
        <w:t xml:space="preserve"> том числе и за счёт </w:t>
      </w:r>
      <w:r>
        <w:rPr>
          <w:rFonts w:ascii="Times New Roman" w:hAnsi="Times New Roman"/>
          <w:color w:val="000000"/>
          <w:sz w:val="28"/>
        </w:rPr>
        <w:lastRenderedPageBreak/>
        <w:t>соблюдения требований безопасной эксплуатации средств информационных и коммуникационных технологий;</w:t>
      </w:r>
    </w:p>
    <w:p w:rsidR="00EB31EA" w:rsidRDefault="00C56DE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6) трудового воспитания:</w:t>
      </w:r>
    </w:p>
    <w:p w:rsidR="00EB31EA" w:rsidRDefault="00C56DE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готовность к активной деятельности технологической и социальной направленности, способность инициировать, план</w:t>
      </w:r>
      <w:r>
        <w:rPr>
          <w:rFonts w:ascii="Times New Roman" w:hAnsi="Times New Roman"/>
          <w:color w:val="000000"/>
          <w:sz w:val="28"/>
        </w:rPr>
        <w:t xml:space="preserve">ировать и самостоятельно выполнять такую деятельность; </w:t>
      </w:r>
    </w:p>
    <w:p w:rsidR="00EB31EA" w:rsidRDefault="00C56DE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интерес к сферам профессиональной деятельности, связанным с информатикой, программированием и информационными технологиями, основанными на достижениях информатики и научно-технического прогресса, умен</w:t>
      </w:r>
      <w:r>
        <w:rPr>
          <w:rFonts w:ascii="Times New Roman" w:hAnsi="Times New Roman"/>
          <w:color w:val="000000"/>
          <w:sz w:val="28"/>
        </w:rPr>
        <w:t>ие совершать осознанный выбор будущей профессии и реализовывать собственные жизненные планы;</w:t>
      </w:r>
    </w:p>
    <w:p w:rsidR="00EB31EA" w:rsidRDefault="00C56DE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готовность и способность к образованию и самообразованию на протяжении всей жизни;</w:t>
      </w:r>
    </w:p>
    <w:p w:rsidR="00EB31EA" w:rsidRDefault="00C56DE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7) экологического воспитания:</w:t>
      </w:r>
    </w:p>
    <w:p w:rsidR="00EB31EA" w:rsidRDefault="00C56DE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осознание глобального характера экологических проб</w:t>
      </w:r>
      <w:r>
        <w:rPr>
          <w:rFonts w:ascii="Times New Roman" w:hAnsi="Times New Roman"/>
          <w:color w:val="000000"/>
          <w:sz w:val="28"/>
        </w:rPr>
        <w:t>лем и путей их решения, в том числе с учётом возможностей информационно-коммуникационных технологий;</w:t>
      </w:r>
    </w:p>
    <w:p w:rsidR="00EB31EA" w:rsidRDefault="00C56DE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8) ценности научного познания:</w:t>
      </w:r>
    </w:p>
    <w:p w:rsidR="00EB31EA" w:rsidRDefault="00C56DE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сформированность мировоззрения, соответствующего современному уровню развития информатики, достижениям научно-технического п</w:t>
      </w:r>
      <w:r>
        <w:rPr>
          <w:rFonts w:ascii="Times New Roman" w:hAnsi="Times New Roman"/>
          <w:color w:val="000000"/>
          <w:sz w:val="28"/>
        </w:rPr>
        <w:t>рогресса и общественной практики, за счёт понимания роли информационных ресурсов, информационных процессов и информационных технологий в условиях цифровой трансформации многих сфер жизни современного общества;</w:t>
      </w:r>
    </w:p>
    <w:p w:rsidR="00EB31EA" w:rsidRDefault="00C56DE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осознание ценности научной деятельности, готовность осуществлять проектную и исследовательскую деятельность индивидуально и в группе. </w:t>
      </w:r>
    </w:p>
    <w:p w:rsidR="00EB31EA" w:rsidRDefault="00C56DE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процессе достижения личностных результатов освоения программы по информатике у обучающихся совершенствуется эмоциональн</w:t>
      </w:r>
      <w:r>
        <w:rPr>
          <w:rFonts w:ascii="Times New Roman" w:hAnsi="Times New Roman"/>
          <w:color w:val="000000"/>
          <w:sz w:val="28"/>
        </w:rPr>
        <w:t>ый интеллект, предполагающий сформированность:</w:t>
      </w:r>
    </w:p>
    <w:p w:rsidR="00EB31EA" w:rsidRDefault="00C56DE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EB31EA" w:rsidRDefault="00C56DE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внутренней мот</w:t>
      </w:r>
      <w:r>
        <w:rPr>
          <w:rFonts w:ascii="Times New Roman" w:hAnsi="Times New Roman"/>
          <w:color w:val="000000"/>
          <w:sz w:val="28"/>
        </w:rPr>
        <w:t xml:space="preserve">ивации, включающей стремление к достижению цели и успеху, оптимизм, инициативность, умение действовать исходя из своих возможностей; </w:t>
      </w:r>
    </w:p>
    <w:p w:rsidR="00EB31EA" w:rsidRDefault="00C56DE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эмпатии, включающей способность понимать эмоциональное состояние других, учитывать его при осуществлении коммуникации, спо</w:t>
      </w:r>
      <w:r>
        <w:rPr>
          <w:rFonts w:ascii="Times New Roman" w:hAnsi="Times New Roman"/>
          <w:color w:val="000000"/>
          <w:sz w:val="28"/>
        </w:rPr>
        <w:t>собность к сочувствию и сопереживанию;</w:t>
      </w:r>
    </w:p>
    <w:p w:rsidR="00EB31EA" w:rsidRDefault="00C56DE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:rsidR="00EB31EA" w:rsidRDefault="00EB31EA">
      <w:pPr>
        <w:spacing w:after="0" w:line="264" w:lineRule="auto"/>
        <w:ind w:left="120"/>
        <w:jc w:val="both"/>
      </w:pPr>
    </w:p>
    <w:p w:rsidR="00EB31EA" w:rsidRDefault="00C56DE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EB31EA" w:rsidRDefault="00EB31EA">
      <w:pPr>
        <w:spacing w:after="0" w:line="264" w:lineRule="auto"/>
        <w:ind w:left="120"/>
        <w:jc w:val="both"/>
      </w:pPr>
    </w:p>
    <w:p w:rsidR="00EB31EA" w:rsidRDefault="00C56DE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результате изучения информатики на уровне среднего общего образования у обучающегося будут сформированы метапредметные результаты, отражённые в универсальных учебных действиях, а именно: познавательные универсальные учебные действия, коммуникативные унив</w:t>
      </w:r>
      <w:r>
        <w:rPr>
          <w:rFonts w:ascii="Times New Roman" w:hAnsi="Times New Roman"/>
          <w:color w:val="000000"/>
          <w:sz w:val="28"/>
        </w:rPr>
        <w:t xml:space="preserve">ерсальные учебные действия, регулятивные универсальные учебные действия, совместная деятельность. </w:t>
      </w:r>
    </w:p>
    <w:p w:rsidR="00EB31EA" w:rsidRDefault="00EB31EA">
      <w:pPr>
        <w:spacing w:after="0" w:line="264" w:lineRule="auto"/>
        <w:ind w:left="120"/>
        <w:jc w:val="both"/>
      </w:pPr>
    </w:p>
    <w:p w:rsidR="00EB31EA" w:rsidRDefault="00C56DE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:rsidR="00EB31EA" w:rsidRDefault="00EB31EA">
      <w:pPr>
        <w:spacing w:after="0" w:line="264" w:lineRule="auto"/>
        <w:ind w:left="120"/>
        <w:jc w:val="both"/>
      </w:pPr>
    </w:p>
    <w:p w:rsidR="00EB31EA" w:rsidRDefault="00C56DE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1) базовые логические действия:</w:t>
      </w:r>
    </w:p>
    <w:p w:rsidR="00EB31EA" w:rsidRDefault="00C56DE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формулировать и актуализировать проблему, рассматривать её все</w:t>
      </w:r>
      <w:r>
        <w:rPr>
          <w:rFonts w:ascii="Times New Roman" w:hAnsi="Times New Roman"/>
          <w:color w:val="000000"/>
          <w:sz w:val="28"/>
        </w:rPr>
        <w:t xml:space="preserve">сторонне; </w:t>
      </w:r>
    </w:p>
    <w:p w:rsidR="00EB31EA" w:rsidRDefault="00C56DE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устанавливать существенный признак или основания для сравнения, классификации и обобщения;</w:t>
      </w:r>
    </w:p>
    <w:p w:rsidR="00EB31EA" w:rsidRDefault="00C56DE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цели деятельности, задавать параметры и критерии их достижения;</w:t>
      </w:r>
    </w:p>
    <w:p w:rsidR="00EB31EA" w:rsidRDefault="00C56DE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выявлять закономерности и противоречия в рассматриваемых явлениях; </w:t>
      </w:r>
    </w:p>
    <w:p w:rsidR="00EB31EA" w:rsidRDefault="00C56DE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разрабатыва</w:t>
      </w:r>
      <w:r>
        <w:rPr>
          <w:rFonts w:ascii="Times New Roman" w:hAnsi="Times New Roman"/>
          <w:color w:val="000000"/>
          <w:sz w:val="28"/>
        </w:rPr>
        <w:t>ть план решения проблемы с учётом анализа имеющихся материальных и нематериальных ресурсов;</w:t>
      </w:r>
    </w:p>
    <w:p w:rsidR="00EB31EA" w:rsidRDefault="00C56DE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вносить коррективы в деятельность, оценивать соответствие результатов целям, оценивать риски последствий деятельности; </w:t>
      </w:r>
    </w:p>
    <w:p w:rsidR="00EB31EA" w:rsidRDefault="00C56DE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координировать и выполнять работу в условиях</w:t>
      </w:r>
      <w:r>
        <w:rPr>
          <w:rFonts w:ascii="Times New Roman" w:hAnsi="Times New Roman"/>
          <w:color w:val="000000"/>
          <w:sz w:val="28"/>
        </w:rPr>
        <w:t xml:space="preserve"> реального, виртуального и комбинированного взаимодействия;</w:t>
      </w:r>
    </w:p>
    <w:p w:rsidR="00EB31EA" w:rsidRDefault="00C56DE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развивать креативное мышление при решении жизненных проблем.</w:t>
      </w:r>
    </w:p>
    <w:p w:rsidR="00EB31EA" w:rsidRDefault="00C56DE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2) базовые исследовательские действия:</w:t>
      </w:r>
    </w:p>
    <w:p w:rsidR="00EB31EA" w:rsidRDefault="00C56DE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навыками учебно-исследовательской и проектной деятельности, навыками разрешения проблем,</w:t>
      </w:r>
      <w:r>
        <w:rPr>
          <w:rFonts w:ascii="Times New Roman" w:hAnsi="Times New Roman"/>
          <w:color w:val="000000"/>
          <w:sz w:val="28"/>
        </w:rPr>
        <w:t xml:space="preserve"> способностью и готовностью к самостоятельному поиску методов решения практических задач, применению различных методов познания; </w:t>
      </w:r>
    </w:p>
    <w:p w:rsidR="00EB31EA" w:rsidRDefault="00C56DE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овладеть видами деятельности по получению нового знания, его интерпретации, преобразованию и применению в различных учебных си</w:t>
      </w:r>
      <w:r>
        <w:rPr>
          <w:rFonts w:ascii="Times New Roman" w:hAnsi="Times New Roman"/>
          <w:color w:val="000000"/>
          <w:sz w:val="28"/>
        </w:rPr>
        <w:t xml:space="preserve">туациях, в том числе при создании учебных и социальных проектов; </w:t>
      </w:r>
    </w:p>
    <w:p w:rsidR="00EB31EA" w:rsidRDefault="00C56DE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формирование научного типа мышления, владение научной терминологией, ключевыми понятиями и методами;</w:t>
      </w:r>
    </w:p>
    <w:p w:rsidR="00EB31EA" w:rsidRDefault="00C56DE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ставить и формулировать собственные задачи в образовательной деятельности и жизненных </w:t>
      </w:r>
      <w:r>
        <w:rPr>
          <w:rFonts w:ascii="Times New Roman" w:hAnsi="Times New Roman"/>
          <w:color w:val="000000"/>
          <w:sz w:val="28"/>
        </w:rPr>
        <w:t>ситуациях;</w:t>
      </w:r>
    </w:p>
    <w:p w:rsidR="00EB31EA" w:rsidRDefault="00C56DE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EB31EA" w:rsidRDefault="00C56DE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анализировать полученные в ходе решения задачи результа</w:t>
      </w:r>
      <w:r>
        <w:rPr>
          <w:rFonts w:ascii="Times New Roman" w:hAnsi="Times New Roman"/>
          <w:color w:val="000000"/>
          <w:sz w:val="28"/>
        </w:rPr>
        <w:t>ты, критически оценивать их достоверность, прогнозировать изменение в новых условиях;</w:t>
      </w:r>
    </w:p>
    <w:p w:rsidR="00EB31EA" w:rsidRDefault="00C56DE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давать оценку новым ситуациям, оценивать приобретённый опыт;</w:t>
      </w:r>
    </w:p>
    <w:p w:rsidR="00EB31EA" w:rsidRDefault="00C56DE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целенаправленный поиск переноса средств и способов действия в профессиональную среду;</w:t>
      </w:r>
    </w:p>
    <w:p w:rsidR="00EB31EA" w:rsidRDefault="00C56DE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переносить</w:t>
      </w:r>
      <w:r>
        <w:rPr>
          <w:rFonts w:ascii="Times New Roman" w:hAnsi="Times New Roman"/>
          <w:color w:val="000000"/>
          <w:sz w:val="28"/>
        </w:rPr>
        <w:t xml:space="preserve"> знания в познавательную и практическую области жизнедеятельности;</w:t>
      </w:r>
    </w:p>
    <w:p w:rsidR="00EB31EA" w:rsidRDefault="00C56DE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интегрировать знания из разных предметных областей; </w:t>
      </w:r>
    </w:p>
    <w:p w:rsidR="00EB31EA" w:rsidRDefault="00C56DE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выдвигать новые идеи, предлагать оригинальные подходы и решения, ставить проблемы и задачи, допускающие альтернативные решения.</w:t>
      </w:r>
    </w:p>
    <w:p w:rsidR="00EB31EA" w:rsidRDefault="00C56DE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3) работ</w:t>
      </w:r>
      <w:r>
        <w:rPr>
          <w:rFonts w:ascii="Times New Roman" w:hAnsi="Times New Roman"/>
          <w:b/>
          <w:color w:val="000000"/>
          <w:sz w:val="28"/>
        </w:rPr>
        <w:t>а с информацией:</w:t>
      </w:r>
    </w:p>
    <w:p w:rsidR="00EB31EA" w:rsidRDefault="00C56DE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EB31EA" w:rsidRDefault="00C56DE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тексты в различных форматах с учётом наз</w:t>
      </w:r>
      <w:r>
        <w:rPr>
          <w:rFonts w:ascii="Times New Roman" w:hAnsi="Times New Roman"/>
          <w:color w:val="000000"/>
          <w:sz w:val="28"/>
        </w:rPr>
        <w:t>начения информации и целевой аудитории, выбирая оптимальную форму представления и визуализации;</w:t>
      </w:r>
    </w:p>
    <w:p w:rsidR="00EB31EA" w:rsidRDefault="00C56DE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оценивать достоверность, легитимность информации, её соответствие правовым и морально-этическим нормам; </w:t>
      </w:r>
    </w:p>
    <w:p w:rsidR="00EB31EA" w:rsidRDefault="00C56DE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средства информационных и коммуникационных</w:t>
      </w:r>
      <w:r>
        <w:rPr>
          <w:rFonts w:ascii="Times New Roman" w:hAnsi="Times New Roman"/>
          <w:color w:val="000000"/>
          <w:sz w:val="28"/>
        </w:rPr>
        <w:t xml:space="preserve">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EB31EA" w:rsidRDefault="00C56DE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владеть навыками распознавания и </w:t>
      </w:r>
      <w:r>
        <w:rPr>
          <w:rFonts w:ascii="Times New Roman" w:hAnsi="Times New Roman"/>
          <w:color w:val="000000"/>
          <w:sz w:val="28"/>
        </w:rPr>
        <w:t>защиты информации, информационной безопасности личности.</w:t>
      </w:r>
    </w:p>
    <w:p w:rsidR="00EB31EA" w:rsidRDefault="00EB31EA">
      <w:pPr>
        <w:spacing w:after="0" w:line="264" w:lineRule="auto"/>
        <w:ind w:left="120"/>
        <w:jc w:val="both"/>
      </w:pPr>
    </w:p>
    <w:p w:rsidR="00EB31EA" w:rsidRDefault="00C56DE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</w:p>
    <w:p w:rsidR="00EB31EA" w:rsidRDefault="00EB31EA">
      <w:pPr>
        <w:spacing w:after="0" w:line="264" w:lineRule="auto"/>
        <w:ind w:left="120"/>
        <w:jc w:val="both"/>
      </w:pPr>
    </w:p>
    <w:p w:rsidR="00EB31EA" w:rsidRDefault="00C56DE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1) общение:</w:t>
      </w:r>
    </w:p>
    <w:p w:rsidR="00EB31EA" w:rsidRDefault="00C56DE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коммуникации во всех сферах жизни;</w:t>
      </w:r>
    </w:p>
    <w:p w:rsidR="00EB31EA" w:rsidRDefault="00C56DE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невербальные средства общения, понимать значение социальных знаков, распознав</w:t>
      </w:r>
      <w:r>
        <w:rPr>
          <w:rFonts w:ascii="Times New Roman" w:hAnsi="Times New Roman"/>
          <w:color w:val="000000"/>
          <w:sz w:val="28"/>
        </w:rPr>
        <w:t>ать предпосылки конфликтных ситуаций и уметь смягчать конфликты;</w:t>
      </w:r>
    </w:p>
    <w:p w:rsidR="00EB31EA" w:rsidRDefault="00C56DE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владеть различными способами общения и взаимодействия, аргументированно вести диалог;</w:t>
      </w:r>
    </w:p>
    <w:p w:rsidR="00EB31EA" w:rsidRDefault="00C56DE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развёрнуто и логично излагать свою точку зрения.</w:t>
      </w:r>
    </w:p>
    <w:p w:rsidR="00EB31EA" w:rsidRDefault="00C56DE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2) совместная деятельность:</w:t>
      </w:r>
    </w:p>
    <w:p w:rsidR="00EB31EA" w:rsidRDefault="00C56DE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и использовать преи</w:t>
      </w:r>
      <w:r>
        <w:rPr>
          <w:rFonts w:ascii="Times New Roman" w:hAnsi="Times New Roman"/>
          <w:color w:val="000000"/>
          <w:sz w:val="28"/>
        </w:rPr>
        <w:t>мущества командной и индивидуальной работы;</w:t>
      </w:r>
    </w:p>
    <w:p w:rsidR="00EB31EA" w:rsidRDefault="00C56DE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выбирать тематику и методы совместных действий с учётом общих интересов и возможностей каждого члена коллектива;</w:t>
      </w:r>
    </w:p>
    <w:p w:rsidR="00EB31EA" w:rsidRDefault="00C56DE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принимать цели совместной деятельности, организовывать и координировать действия по её достижению: </w:t>
      </w:r>
      <w:r>
        <w:rPr>
          <w:rFonts w:ascii="Times New Roman" w:hAnsi="Times New Roman"/>
          <w:color w:val="000000"/>
          <w:sz w:val="28"/>
        </w:rPr>
        <w:t>составлять</w:t>
      </w:r>
    </w:p>
    <w:p w:rsidR="00EB31EA" w:rsidRDefault="00C56DE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план действий, распределять роли с учётом мнений участников, обсуждать результаты совместной работы;</w:t>
      </w:r>
    </w:p>
    <w:p w:rsidR="00EB31EA" w:rsidRDefault="00C56DE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EB31EA" w:rsidRDefault="00C56DE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предлагать новые проекты, оценивать </w:t>
      </w:r>
      <w:r>
        <w:rPr>
          <w:rFonts w:ascii="Times New Roman" w:hAnsi="Times New Roman"/>
          <w:color w:val="000000"/>
          <w:sz w:val="28"/>
        </w:rPr>
        <w:t>идеи с позиции новизны, оригинальности, практической значимости;</w:t>
      </w:r>
    </w:p>
    <w:p w:rsidR="00EB31EA" w:rsidRDefault="00C56DE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EB31EA" w:rsidRDefault="00EB31EA">
      <w:pPr>
        <w:spacing w:after="0" w:line="264" w:lineRule="auto"/>
        <w:ind w:left="120"/>
        <w:jc w:val="both"/>
      </w:pPr>
    </w:p>
    <w:p w:rsidR="00EB31EA" w:rsidRDefault="00C56DE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EB31EA" w:rsidRDefault="00EB31EA">
      <w:pPr>
        <w:spacing w:after="0" w:line="264" w:lineRule="auto"/>
        <w:ind w:left="120"/>
        <w:jc w:val="both"/>
      </w:pPr>
    </w:p>
    <w:p w:rsidR="00EB31EA" w:rsidRDefault="00C56DE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1) </w:t>
      </w:r>
      <w:r>
        <w:rPr>
          <w:rFonts w:ascii="Times New Roman" w:hAnsi="Times New Roman"/>
          <w:b/>
          <w:color w:val="000000"/>
          <w:sz w:val="28"/>
        </w:rPr>
        <w:t>самоорганизация:</w:t>
      </w:r>
    </w:p>
    <w:p w:rsidR="00EB31EA" w:rsidRDefault="00C56DE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EB31EA" w:rsidRDefault="00C56DE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составлять план решения проблемы с учётом имеющихся</w:t>
      </w:r>
      <w:r>
        <w:rPr>
          <w:rFonts w:ascii="Times New Roman" w:hAnsi="Times New Roman"/>
          <w:color w:val="000000"/>
          <w:sz w:val="28"/>
        </w:rPr>
        <w:t xml:space="preserve"> ресурсов, собственных возможностей и предпочтений;</w:t>
      </w:r>
    </w:p>
    <w:p w:rsidR="00EB31EA" w:rsidRDefault="00C56DE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давать оценку новым ситуациям;</w:t>
      </w:r>
    </w:p>
    <w:p w:rsidR="00EB31EA" w:rsidRDefault="00C56DE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расширять рамки учебного предмета на основе личных предпочтений;</w:t>
      </w:r>
    </w:p>
    <w:p w:rsidR="00EB31EA" w:rsidRDefault="00C56DE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делать осознанный выбор, аргументировать его, брать ответственность за решение;</w:t>
      </w:r>
    </w:p>
    <w:p w:rsidR="00EB31EA" w:rsidRDefault="00C56DE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оценивать приобретённый опыт</w:t>
      </w:r>
      <w:r>
        <w:rPr>
          <w:rFonts w:ascii="Times New Roman" w:hAnsi="Times New Roman"/>
          <w:color w:val="000000"/>
          <w:sz w:val="28"/>
        </w:rPr>
        <w:t>;</w:t>
      </w:r>
    </w:p>
    <w:p w:rsidR="00EB31EA" w:rsidRDefault="00C56DE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способствовать формированию и проявлению широкой эрудиции в разных областях знаний, постоянно повышать свой образовательный и культурный уровень. </w:t>
      </w:r>
    </w:p>
    <w:p w:rsidR="00EB31EA" w:rsidRDefault="00C56DE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2) самоконтроль:</w:t>
      </w:r>
    </w:p>
    <w:p w:rsidR="00EB31EA" w:rsidRDefault="00C56DE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давать оценку новым ситуациям, вносить коррективы в деятельность, оценивать соответствие р</w:t>
      </w:r>
      <w:r>
        <w:rPr>
          <w:rFonts w:ascii="Times New Roman" w:hAnsi="Times New Roman"/>
          <w:color w:val="000000"/>
          <w:sz w:val="28"/>
        </w:rPr>
        <w:t xml:space="preserve">езультатов целям; </w:t>
      </w:r>
    </w:p>
    <w:p w:rsidR="00EB31EA" w:rsidRDefault="00C56DE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владеть навыками познавательной рефлексии как осознания совершаемых действий и мыслительных процессов, их результатов и </w:t>
      </w:r>
      <w:r>
        <w:rPr>
          <w:rFonts w:ascii="Times New Roman" w:hAnsi="Times New Roman"/>
          <w:color w:val="000000"/>
          <w:sz w:val="28"/>
        </w:rPr>
        <w:lastRenderedPageBreak/>
        <w:t>оснований; использовать приёмы рефлексии для оценки ситуации, выбора верного решения;</w:t>
      </w:r>
    </w:p>
    <w:p w:rsidR="00EB31EA" w:rsidRDefault="00C56DE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оценивать риски и своевременно </w:t>
      </w:r>
      <w:r>
        <w:rPr>
          <w:rFonts w:ascii="Times New Roman" w:hAnsi="Times New Roman"/>
          <w:color w:val="000000"/>
          <w:sz w:val="28"/>
        </w:rPr>
        <w:t>принимать решения по их снижению;</w:t>
      </w:r>
    </w:p>
    <w:p w:rsidR="00EB31EA" w:rsidRDefault="00C56DE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принимать мотивы и аргументы других при анализе результатов деятельности.</w:t>
      </w:r>
    </w:p>
    <w:p w:rsidR="00EB31EA" w:rsidRDefault="00C56DE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3) принятия себя и других:</w:t>
      </w:r>
    </w:p>
    <w:p w:rsidR="00EB31EA" w:rsidRDefault="00C56DE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принимать себя, понимая свои недостатки и достоинства;</w:t>
      </w:r>
    </w:p>
    <w:p w:rsidR="00EB31EA" w:rsidRDefault="00C56DE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принимать мотивы и аргументы других при анализе результатов деятел</w:t>
      </w:r>
      <w:r>
        <w:rPr>
          <w:rFonts w:ascii="Times New Roman" w:hAnsi="Times New Roman"/>
          <w:color w:val="000000"/>
          <w:sz w:val="28"/>
        </w:rPr>
        <w:t>ьности;</w:t>
      </w:r>
    </w:p>
    <w:p w:rsidR="00EB31EA" w:rsidRDefault="00C56DE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признавать своё право и право других на ошибку;</w:t>
      </w:r>
    </w:p>
    <w:p w:rsidR="00EB31EA" w:rsidRDefault="00C56DE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развивать способность понимать мир с позиции другого человека.</w:t>
      </w:r>
    </w:p>
    <w:p w:rsidR="00EB31EA" w:rsidRDefault="00EB31EA">
      <w:pPr>
        <w:spacing w:after="0" w:line="264" w:lineRule="auto"/>
        <w:ind w:left="120"/>
        <w:jc w:val="both"/>
      </w:pPr>
    </w:p>
    <w:p w:rsidR="00EB31EA" w:rsidRDefault="00C56DE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EB31EA" w:rsidRDefault="00EB31EA">
      <w:pPr>
        <w:spacing w:after="0" w:line="264" w:lineRule="auto"/>
        <w:ind w:left="120"/>
        <w:jc w:val="both"/>
      </w:pPr>
    </w:p>
    <w:p w:rsidR="00EB31EA" w:rsidRDefault="00C56DE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 процессе изучения курса информатики базового уровня </w:t>
      </w:r>
      <w:r>
        <w:rPr>
          <w:rFonts w:ascii="Times New Roman" w:hAnsi="Times New Roman"/>
          <w:b/>
          <w:i/>
          <w:color w:val="000000"/>
          <w:sz w:val="28"/>
        </w:rPr>
        <w:t>в 10 классе</w:t>
      </w:r>
      <w:r>
        <w:rPr>
          <w:rFonts w:ascii="Times New Roman" w:hAnsi="Times New Roman"/>
          <w:color w:val="000000"/>
          <w:sz w:val="28"/>
        </w:rPr>
        <w:t xml:space="preserve"> обучающимися будут достигнуты следующие предметные результаты:</w:t>
      </w:r>
    </w:p>
    <w:p w:rsidR="00EB31EA" w:rsidRDefault="00C56DE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владение представлениями о роли информации и связанных с ней процессов в природе, технике и обществе, понятиями «информация», «информационный процесс», «система», «компоненты системы», «систем</w:t>
      </w:r>
      <w:r>
        <w:rPr>
          <w:rFonts w:ascii="Times New Roman" w:hAnsi="Times New Roman"/>
          <w:color w:val="000000"/>
          <w:sz w:val="28"/>
        </w:rPr>
        <w:t>ный эффект», «информационная система», «система управления»;</w:t>
      </w:r>
    </w:p>
    <w:p w:rsidR="00EB31EA" w:rsidRDefault="00C56DE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владение методами поиска информации в сети Интернет, умение критически оценивать информацию, полученную из сети Интернет;</w:t>
      </w:r>
    </w:p>
    <w:p w:rsidR="00EB31EA" w:rsidRDefault="00C56DE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характеризовать большие данные, приводить примеры источников их по</w:t>
      </w:r>
      <w:r>
        <w:rPr>
          <w:rFonts w:ascii="Times New Roman" w:hAnsi="Times New Roman"/>
          <w:color w:val="000000"/>
          <w:sz w:val="28"/>
        </w:rPr>
        <w:t>лучения и направления использования;</w:t>
      </w:r>
    </w:p>
    <w:p w:rsidR="00EB31EA" w:rsidRDefault="00C56DE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понимание основных принципов устройства и функционирования современных стационарных и мобильных компьютеров, тенденций развития компьютерных технологий;</w:t>
      </w:r>
    </w:p>
    <w:p w:rsidR="00EB31EA" w:rsidRDefault="00C56DE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 владение навыками работы с операционными системами, основными вид</w:t>
      </w:r>
      <w:r>
        <w:rPr>
          <w:rFonts w:ascii="Times New Roman" w:hAnsi="Times New Roman"/>
          <w:color w:val="000000"/>
          <w:sz w:val="28"/>
        </w:rPr>
        <w:t xml:space="preserve">ами программного обеспечения для решения учебных задач по выбранной специализации; </w:t>
      </w:r>
    </w:p>
    <w:p w:rsidR="00EB31EA" w:rsidRDefault="00C56DE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соблюдение требований техники безопасности и гигиены при работе с компьютерами и другими компонентами цифрового окружения, понимание правовых основ использования компьютерн</w:t>
      </w:r>
      <w:r>
        <w:rPr>
          <w:rFonts w:ascii="Times New Roman" w:hAnsi="Times New Roman"/>
          <w:color w:val="000000"/>
          <w:sz w:val="28"/>
        </w:rPr>
        <w:t>ых программ, баз данных и материалов, размещённых в сети Интернет;</w:t>
      </w:r>
    </w:p>
    <w:p w:rsidR="00EB31EA" w:rsidRDefault="00C56DE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понимание основных принципов дискретизации различных видов информации, умение определять информационный объём текстовых, графических и звуковых данных при заданных параметрах дискретизации;</w:t>
      </w:r>
    </w:p>
    <w:p w:rsidR="00EB31EA" w:rsidRDefault="00C56DE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умение строить неравномерные коды, допускающие однозначное декодирование сообщений (префиксные коды); </w:t>
      </w:r>
    </w:p>
    <w:p w:rsidR="00EB31EA" w:rsidRDefault="00C56DE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владение теоретическим аппаратом, позволяющим осуществлять представление заданного натурального числа в различных системах счисления, выполнять преобраз</w:t>
      </w:r>
      <w:r>
        <w:rPr>
          <w:rFonts w:ascii="Times New Roman" w:hAnsi="Times New Roman"/>
          <w:color w:val="000000"/>
          <w:sz w:val="28"/>
        </w:rPr>
        <w:t>ования логических выражений, используя законы алгебры логики;</w:t>
      </w:r>
    </w:p>
    <w:p w:rsidR="00EB31EA" w:rsidRDefault="00C56DE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создавать структурированные текстовые документы и демонстрационные материалы с использованием возможностей современных программных средств и облачных сервисов;</w:t>
      </w:r>
    </w:p>
    <w:p w:rsidR="00EB31EA" w:rsidRDefault="00C56DE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процессе изучения курса и</w:t>
      </w:r>
      <w:r>
        <w:rPr>
          <w:rFonts w:ascii="Times New Roman" w:hAnsi="Times New Roman"/>
          <w:color w:val="000000"/>
          <w:sz w:val="28"/>
        </w:rPr>
        <w:t xml:space="preserve">нформатики базового уровня </w:t>
      </w:r>
      <w:r>
        <w:rPr>
          <w:rFonts w:ascii="Times New Roman" w:hAnsi="Times New Roman"/>
          <w:b/>
          <w:i/>
          <w:color w:val="000000"/>
          <w:sz w:val="28"/>
        </w:rPr>
        <w:t>в 11 классе</w:t>
      </w:r>
      <w:r>
        <w:rPr>
          <w:rFonts w:ascii="Times New Roman" w:hAnsi="Times New Roman"/>
          <w:color w:val="000000"/>
          <w:sz w:val="28"/>
        </w:rPr>
        <w:t xml:space="preserve"> обучающимися будут достигнуты следующие предметные результаты:</w:t>
      </w:r>
    </w:p>
    <w:p w:rsidR="00EB31EA" w:rsidRDefault="00C56DE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наличие представлений о компьютерных сетях и их роли в современном мире, об общих принципах разработки и функционирования интернет-приложений;</w:t>
      </w:r>
    </w:p>
    <w:p w:rsidR="00EB31EA" w:rsidRDefault="00C56DE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понимание у</w:t>
      </w:r>
      <w:r>
        <w:rPr>
          <w:rFonts w:ascii="Times New Roman" w:hAnsi="Times New Roman"/>
          <w:color w:val="000000"/>
          <w:sz w:val="28"/>
        </w:rPr>
        <w:t>гроз информационной безопасности, использование методов и средств противодействия этим угрозам, соблюдение мер безопасности, предотвращающих незаконное распространение персональных данных;</w:t>
      </w:r>
    </w:p>
    <w:p w:rsidR="00EB31EA" w:rsidRDefault="00C56DE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владение теоретическим аппаратом, позволяющим определять кратчайший</w:t>
      </w:r>
      <w:r>
        <w:rPr>
          <w:rFonts w:ascii="Times New Roman" w:hAnsi="Times New Roman"/>
          <w:color w:val="000000"/>
          <w:sz w:val="28"/>
        </w:rPr>
        <w:t xml:space="preserve"> путь во взвешенном графе и количество путей между вершинами ориентированного ациклического графа;</w:t>
      </w:r>
    </w:p>
    <w:p w:rsidR="00EB31EA" w:rsidRDefault="00C56DE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читать и понимать программы, реализующие несложные алгоритмы обработки числовых и текстовых данных (в том числе массивов и символьных строк) на выбран</w:t>
      </w:r>
      <w:r>
        <w:rPr>
          <w:rFonts w:ascii="Times New Roman" w:hAnsi="Times New Roman"/>
          <w:color w:val="000000"/>
          <w:sz w:val="28"/>
        </w:rPr>
        <w:t>ном для изучения универсальном языке программирования высокого уровня (Паскаль, Python, Java, C++, C#), анализировать алгоритмы с использованием таблиц трассировки, определять без использования компьютера результаты выполнения несложных программ, включающи</w:t>
      </w:r>
      <w:r>
        <w:rPr>
          <w:rFonts w:ascii="Times New Roman" w:hAnsi="Times New Roman"/>
          <w:color w:val="000000"/>
          <w:sz w:val="28"/>
        </w:rPr>
        <w:t>х циклы, ветвленияи подпрограммы, при заданных исходных данных, модифицировать готовые программы для решения новых задач, использовать их в своих программах в качестве подпрограмм (процедур, функций);</w:t>
      </w:r>
    </w:p>
    <w:p w:rsidR="00EB31EA" w:rsidRDefault="00C56DE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реализовывать на выбранном для изучения языке пр</w:t>
      </w:r>
      <w:r>
        <w:rPr>
          <w:rFonts w:ascii="Times New Roman" w:hAnsi="Times New Roman"/>
          <w:color w:val="000000"/>
          <w:sz w:val="28"/>
        </w:rPr>
        <w:t>ограммирования высокого уровня (Паскаль, Python, Java, C++, C#) типовые алгоритмы обработки чисел, числовых последовательностей и массивов: представление числа в виде набора простых сомножителей, нахождение максимальной (минимальной) цифры натурального чис</w:t>
      </w:r>
      <w:r>
        <w:rPr>
          <w:rFonts w:ascii="Times New Roman" w:hAnsi="Times New Roman"/>
          <w:color w:val="000000"/>
          <w:sz w:val="28"/>
        </w:rPr>
        <w:t>ла, записанного в системе счисления с основанием, не превышающим 10, вычисление обобщённых характеристик элементов массива или числовой последовательности (суммы, произведения, среднего арифметического, минимального и максимального элементов, количества эл</w:t>
      </w:r>
      <w:r>
        <w:rPr>
          <w:rFonts w:ascii="Times New Roman" w:hAnsi="Times New Roman"/>
          <w:color w:val="000000"/>
          <w:sz w:val="28"/>
        </w:rPr>
        <w:t>ементов, удовлетворяющих заданному условию), сортировку элементов массива;</w:t>
      </w:r>
    </w:p>
    <w:p w:rsidR="00EB31EA" w:rsidRDefault="00C56DE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умение использовать табличные (реляционные) базы данных, в частности, составлять запросы к базам данных (в том числе запросы с вычисляемыми полями), выполнять сортировку и поиск зап</w:t>
      </w:r>
      <w:r>
        <w:rPr>
          <w:rFonts w:ascii="Times New Roman" w:hAnsi="Times New Roman"/>
          <w:color w:val="000000"/>
          <w:sz w:val="28"/>
        </w:rPr>
        <w:t>исей в базе данных, наполнять разработанную базу данных, умение использовать электронные таблицы для анализа, представления и обработки данных (включая вычисление суммы, среднего арифметического, наибольшего и наименьшего значений, решение уравнений);</w:t>
      </w:r>
    </w:p>
    <w:p w:rsidR="00EB31EA" w:rsidRDefault="00C56DE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</w:t>
      </w:r>
      <w:r>
        <w:rPr>
          <w:rFonts w:ascii="Times New Roman" w:hAnsi="Times New Roman"/>
          <w:color w:val="000000"/>
          <w:sz w:val="28"/>
        </w:rPr>
        <w:t>ие использовать компьютерно-математические модели для анализа объектов и процессов: формулировать цель моделирования, выполнять анализ результатов, полученных в ходе моделирования, оценивать соответствие модели моделируемому объекту или процессу, представл</w:t>
      </w:r>
      <w:r>
        <w:rPr>
          <w:rFonts w:ascii="Times New Roman" w:hAnsi="Times New Roman"/>
          <w:color w:val="000000"/>
          <w:sz w:val="28"/>
        </w:rPr>
        <w:t>ять результаты моделирования в наглядном виде;</w:t>
      </w:r>
    </w:p>
    <w:p w:rsidR="00EB31EA" w:rsidRDefault="00C56DE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организовывать личное информационное пространство с использованием различных цифровых технологий, понимание возможностей цифровых сервисов государственных услуг, цифровых образовательных сервисов, поним</w:t>
      </w:r>
      <w:r>
        <w:rPr>
          <w:rFonts w:ascii="Times New Roman" w:hAnsi="Times New Roman"/>
          <w:color w:val="000000"/>
          <w:sz w:val="28"/>
        </w:rPr>
        <w:t>ание возможностей и ограничений технологий искусственного интеллекта в различных областях, наличие представлений об использовании информационных технологий в различных профессиональных сферах.</w:t>
      </w:r>
    </w:p>
    <w:p w:rsidR="00EB31EA" w:rsidRDefault="00EB31EA">
      <w:pPr>
        <w:sectPr w:rsidR="00EB31EA">
          <w:pgSz w:w="11906" w:h="16383"/>
          <w:pgMar w:top="1134" w:right="850" w:bottom="1134" w:left="1701" w:header="720" w:footer="720" w:gutter="0"/>
          <w:cols w:space="720"/>
        </w:sectPr>
      </w:pPr>
    </w:p>
    <w:p w:rsidR="00EB31EA" w:rsidRDefault="00C56DE5">
      <w:pPr>
        <w:spacing w:after="0"/>
        <w:ind w:left="120"/>
      </w:pPr>
      <w:bookmarkStart w:id="10" w:name="block-10127435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EB31EA" w:rsidRDefault="00C56DE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89"/>
        <w:gridCol w:w="1841"/>
        <w:gridCol w:w="1910"/>
        <w:gridCol w:w="2741"/>
      </w:tblGrid>
      <w:tr w:rsidR="00EB31EA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31EA" w:rsidRDefault="00C56D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B31EA" w:rsidRDefault="00EB31EA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31EA" w:rsidRDefault="00C56D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B31EA" w:rsidRDefault="00EB31E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B31EA" w:rsidRDefault="00C56DE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31EA" w:rsidRDefault="00C56D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B31EA" w:rsidRDefault="00EB31EA">
            <w:pPr>
              <w:spacing w:after="0"/>
              <w:ind w:left="135"/>
            </w:pPr>
          </w:p>
        </w:tc>
      </w:tr>
      <w:tr w:rsidR="00EB31E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31EA" w:rsidRDefault="00EB31E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31EA" w:rsidRDefault="00EB31EA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B31EA" w:rsidRDefault="00C56D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B31EA" w:rsidRDefault="00EB31EA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B31EA" w:rsidRDefault="00C56D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B31EA" w:rsidRDefault="00EB31EA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B31EA" w:rsidRDefault="00C56D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B31EA" w:rsidRDefault="00EB31E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31EA" w:rsidRDefault="00EB31EA"/>
        </w:tc>
      </w:tr>
      <w:tr w:rsidR="00EB31E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B31EA" w:rsidRDefault="00C56D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 грамотность</w:t>
            </w:r>
          </w:p>
        </w:tc>
      </w:tr>
      <w:tr w:rsidR="00EB31E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B31EA" w:rsidRDefault="00C56D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B31EA" w:rsidRDefault="00C56D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Компьютер: аппаратное и программное обеспечение, файловая </w:t>
            </w:r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B31EA" w:rsidRDefault="00C56D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B31EA" w:rsidRDefault="00EB31E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B31EA" w:rsidRDefault="00EB31E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B31EA" w:rsidRDefault="00EB31EA">
            <w:pPr>
              <w:spacing w:after="0"/>
              <w:ind w:left="135"/>
            </w:pPr>
          </w:p>
        </w:tc>
      </w:tr>
      <w:tr w:rsidR="00EB31E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31EA" w:rsidRDefault="00C56D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B31EA" w:rsidRDefault="00C56D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B31EA" w:rsidRDefault="00EB31EA"/>
        </w:tc>
      </w:tr>
      <w:tr w:rsidR="00EB31E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B31EA" w:rsidRDefault="00C56D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EB31E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B31EA" w:rsidRDefault="00C56D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B31EA" w:rsidRDefault="00C56D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 и информационные процессы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B31EA" w:rsidRDefault="00C56D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B31EA" w:rsidRDefault="00EB31E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B31EA" w:rsidRDefault="00EB31E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B31EA" w:rsidRDefault="00EB31EA">
            <w:pPr>
              <w:spacing w:after="0"/>
              <w:ind w:left="135"/>
            </w:pPr>
          </w:p>
        </w:tc>
      </w:tr>
      <w:tr w:rsidR="00EB31E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B31EA" w:rsidRDefault="00C56D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B31EA" w:rsidRDefault="00C56D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информации в компьютере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B31EA" w:rsidRDefault="00C56D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B31EA" w:rsidRDefault="00EB31E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B31EA" w:rsidRDefault="00EB31E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B31EA" w:rsidRDefault="00EB31EA">
            <w:pPr>
              <w:spacing w:after="0"/>
              <w:ind w:left="135"/>
            </w:pPr>
          </w:p>
        </w:tc>
      </w:tr>
      <w:tr w:rsidR="00EB31E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B31EA" w:rsidRDefault="00C56D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B31EA" w:rsidRDefault="00C56D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алгебры логики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B31EA" w:rsidRDefault="00C56D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B31EA" w:rsidRDefault="00C56D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B31EA" w:rsidRDefault="00EB31E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B31EA" w:rsidRDefault="00EB31EA">
            <w:pPr>
              <w:spacing w:after="0"/>
              <w:ind w:left="135"/>
            </w:pPr>
          </w:p>
        </w:tc>
      </w:tr>
      <w:tr w:rsidR="00EB31E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31EA" w:rsidRDefault="00C56D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B31EA" w:rsidRDefault="00C56D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B31EA" w:rsidRDefault="00EB31EA"/>
        </w:tc>
      </w:tr>
      <w:tr w:rsidR="00EB31E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B31EA" w:rsidRDefault="00C56D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 технологии</w:t>
            </w:r>
          </w:p>
        </w:tc>
      </w:tr>
      <w:tr w:rsidR="00EB31E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B31EA" w:rsidRDefault="00C56D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B31EA" w:rsidRDefault="00C56D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текстовой, графической и мультимедийной информации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B31EA" w:rsidRDefault="00C56D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B31EA" w:rsidRDefault="00C56D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B31EA" w:rsidRDefault="00EB31E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B31EA" w:rsidRDefault="00EB31EA">
            <w:pPr>
              <w:spacing w:after="0"/>
              <w:ind w:left="135"/>
            </w:pPr>
          </w:p>
        </w:tc>
      </w:tr>
      <w:tr w:rsidR="00EB31E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31EA" w:rsidRDefault="00C56D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B31EA" w:rsidRDefault="00C56D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B31EA" w:rsidRDefault="00EB31EA"/>
        </w:tc>
      </w:tr>
      <w:tr w:rsidR="00EB31E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31EA" w:rsidRDefault="00C56D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B31EA" w:rsidRDefault="00C56D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B31EA" w:rsidRDefault="00C56D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B31EA" w:rsidRDefault="00C56D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B31EA" w:rsidRDefault="00EB31EA"/>
        </w:tc>
      </w:tr>
    </w:tbl>
    <w:p w:rsidR="00EB31EA" w:rsidRDefault="00EB31EA">
      <w:pPr>
        <w:sectPr w:rsidR="00EB31E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B31EA" w:rsidRDefault="00C56DE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93"/>
        <w:gridCol w:w="4618"/>
        <w:gridCol w:w="1548"/>
        <w:gridCol w:w="1841"/>
        <w:gridCol w:w="1910"/>
        <w:gridCol w:w="2670"/>
      </w:tblGrid>
      <w:tr w:rsidR="00EB31EA">
        <w:trPr>
          <w:trHeight w:val="144"/>
          <w:tblCellSpacing w:w="20" w:type="nil"/>
        </w:trPr>
        <w:tc>
          <w:tcPr>
            <w:tcW w:w="5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31EA" w:rsidRDefault="00C56D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B31EA" w:rsidRDefault="00EB31EA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31EA" w:rsidRDefault="00C56D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B31EA" w:rsidRDefault="00EB31E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B31EA" w:rsidRDefault="00C56DE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31EA" w:rsidRDefault="00C56D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B31EA" w:rsidRDefault="00EB31EA">
            <w:pPr>
              <w:spacing w:after="0"/>
              <w:ind w:left="135"/>
            </w:pPr>
          </w:p>
        </w:tc>
      </w:tr>
      <w:tr w:rsidR="00EB31E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31EA" w:rsidRDefault="00EB31E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31EA" w:rsidRDefault="00EB31EA"/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EB31EA" w:rsidRDefault="00C56D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B31EA" w:rsidRDefault="00EB31EA">
            <w:pPr>
              <w:spacing w:after="0"/>
              <w:ind w:left="135"/>
            </w:pP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EB31EA" w:rsidRDefault="00C56D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B31EA" w:rsidRDefault="00EB31EA">
            <w:pPr>
              <w:spacing w:after="0"/>
              <w:ind w:left="135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EB31EA" w:rsidRDefault="00C56D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B31EA" w:rsidRDefault="00EB31E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31EA" w:rsidRDefault="00EB31EA"/>
        </w:tc>
      </w:tr>
      <w:tr w:rsidR="00EB31E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B31EA" w:rsidRDefault="00C56D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 грамотность</w:t>
            </w:r>
          </w:p>
        </w:tc>
      </w:tr>
      <w:tr w:rsidR="00EB31EA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EB31EA" w:rsidRDefault="00C56D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B31EA" w:rsidRDefault="00C56D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Сетевые информационные технологии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EB31EA" w:rsidRDefault="00C56D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EB31EA" w:rsidRDefault="00EB31EA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EB31EA" w:rsidRDefault="00EB31EA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EB31EA" w:rsidRDefault="00EB31EA">
            <w:pPr>
              <w:spacing w:after="0"/>
              <w:ind w:left="135"/>
            </w:pPr>
          </w:p>
        </w:tc>
      </w:tr>
      <w:tr w:rsidR="00EB31EA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EB31EA" w:rsidRDefault="00C56D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B31EA" w:rsidRDefault="00C56D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социальной информатики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EB31EA" w:rsidRDefault="00C56D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EB31EA" w:rsidRDefault="00EB31EA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EB31EA" w:rsidRDefault="00EB31EA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EB31EA" w:rsidRDefault="00EB31EA">
            <w:pPr>
              <w:spacing w:after="0"/>
              <w:ind w:left="135"/>
            </w:pPr>
          </w:p>
        </w:tc>
      </w:tr>
      <w:tr w:rsidR="00EB31E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31EA" w:rsidRDefault="00C56D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по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EB31EA" w:rsidRDefault="00C56D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B31EA" w:rsidRDefault="00EB31EA"/>
        </w:tc>
      </w:tr>
      <w:tr w:rsidR="00EB31E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B31EA" w:rsidRDefault="00C56D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EB31EA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EB31EA" w:rsidRDefault="00C56D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B31EA" w:rsidRDefault="00C56D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Информационное моделирование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EB31EA" w:rsidRDefault="00C56D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EB31EA" w:rsidRDefault="00C56D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EB31EA" w:rsidRDefault="00EB31EA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EB31EA" w:rsidRDefault="00EB31EA">
            <w:pPr>
              <w:spacing w:after="0"/>
              <w:ind w:left="135"/>
            </w:pPr>
          </w:p>
        </w:tc>
      </w:tr>
      <w:tr w:rsidR="00EB31E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31EA" w:rsidRDefault="00C56D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EB31EA" w:rsidRDefault="00C56D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B31EA" w:rsidRDefault="00EB31EA"/>
        </w:tc>
      </w:tr>
      <w:tr w:rsidR="00EB31E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B31EA" w:rsidRDefault="00C56D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 и программирование</w:t>
            </w:r>
          </w:p>
        </w:tc>
      </w:tr>
      <w:tr w:rsidR="00EB31EA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EB31EA" w:rsidRDefault="00C56D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B31EA" w:rsidRDefault="00C56D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Алгоритмы и элементы программирования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EB31EA" w:rsidRDefault="00C56D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EB31EA" w:rsidRDefault="00C56D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EB31EA" w:rsidRDefault="00EB31EA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EB31EA" w:rsidRDefault="00EB31EA">
            <w:pPr>
              <w:spacing w:after="0"/>
              <w:ind w:left="135"/>
            </w:pPr>
          </w:p>
        </w:tc>
      </w:tr>
      <w:tr w:rsidR="00EB31E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31EA" w:rsidRDefault="00C56D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EB31EA" w:rsidRDefault="00C56D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B31EA" w:rsidRDefault="00EB31EA"/>
        </w:tc>
      </w:tr>
      <w:tr w:rsidR="00EB31E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B31EA" w:rsidRDefault="00C56D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 технологии</w:t>
            </w:r>
          </w:p>
        </w:tc>
      </w:tr>
      <w:tr w:rsidR="00EB31EA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EB31EA" w:rsidRDefault="00C56D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B31EA" w:rsidRDefault="00C56D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таблицы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EB31EA" w:rsidRDefault="00C56D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EB31EA" w:rsidRDefault="00EB31EA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EB31EA" w:rsidRDefault="00EB31EA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EB31EA" w:rsidRDefault="00EB31EA">
            <w:pPr>
              <w:spacing w:after="0"/>
              <w:ind w:left="135"/>
            </w:pPr>
          </w:p>
        </w:tc>
      </w:tr>
      <w:tr w:rsidR="00EB31EA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EB31EA" w:rsidRDefault="00C56D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B31EA" w:rsidRDefault="00C56D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Базы данных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EB31EA" w:rsidRDefault="00C56D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EB31EA" w:rsidRDefault="00EB31EA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EB31EA" w:rsidRDefault="00EB31EA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EB31EA" w:rsidRDefault="00EB31EA">
            <w:pPr>
              <w:spacing w:after="0"/>
              <w:ind w:left="135"/>
            </w:pPr>
          </w:p>
        </w:tc>
      </w:tr>
      <w:tr w:rsidR="00EB31EA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EB31EA" w:rsidRDefault="00C56D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B31EA" w:rsidRDefault="00C56D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искусственного интеллекта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EB31EA" w:rsidRDefault="00C56D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EB31EA" w:rsidRDefault="00EB31EA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EB31EA" w:rsidRDefault="00EB31EA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EB31EA" w:rsidRDefault="00EB31EA">
            <w:pPr>
              <w:spacing w:after="0"/>
              <w:ind w:left="135"/>
            </w:pPr>
          </w:p>
        </w:tc>
      </w:tr>
      <w:tr w:rsidR="00EB31E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31EA" w:rsidRDefault="00C56D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EB31EA" w:rsidRDefault="00C56D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B31EA" w:rsidRDefault="00EB31EA"/>
        </w:tc>
      </w:tr>
      <w:tr w:rsidR="00EB31E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31EA" w:rsidRDefault="00C56D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EB31EA" w:rsidRDefault="00C56D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EB31EA" w:rsidRDefault="00C56D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EB31EA" w:rsidRDefault="00C56D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EB31EA" w:rsidRDefault="00EB31EA"/>
        </w:tc>
      </w:tr>
    </w:tbl>
    <w:p w:rsidR="00EB31EA" w:rsidRDefault="00EB31EA">
      <w:pPr>
        <w:sectPr w:rsidR="00EB31E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B31EA" w:rsidRDefault="00EB31EA">
      <w:pPr>
        <w:sectPr w:rsidR="00EB31E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B31EA" w:rsidRDefault="00C56DE5">
      <w:pPr>
        <w:spacing w:after="0"/>
        <w:ind w:left="120"/>
      </w:pPr>
      <w:bookmarkStart w:id="11" w:name="block-10127433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EB31EA" w:rsidRDefault="00C56DE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86"/>
        <w:gridCol w:w="4465"/>
        <w:gridCol w:w="1270"/>
        <w:gridCol w:w="1841"/>
        <w:gridCol w:w="1910"/>
        <w:gridCol w:w="1347"/>
        <w:gridCol w:w="2221"/>
      </w:tblGrid>
      <w:tr w:rsidR="00EB31EA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31EA" w:rsidRDefault="00C56D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B31EA" w:rsidRDefault="00EB31EA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31EA" w:rsidRDefault="00C56D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B31EA" w:rsidRDefault="00EB31E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B31EA" w:rsidRDefault="00C56DE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31EA" w:rsidRDefault="00C56D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B31EA" w:rsidRDefault="00EB31EA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31EA" w:rsidRDefault="00C56D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B31EA" w:rsidRDefault="00EB31EA">
            <w:pPr>
              <w:spacing w:after="0"/>
              <w:ind w:left="135"/>
            </w:pPr>
          </w:p>
        </w:tc>
      </w:tr>
      <w:tr w:rsidR="00EB31E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31EA" w:rsidRDefault="00EB31E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31EA" w:rsidRDefault="00EB31EA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B31EA" w:rsidRDefault="00C56D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B31EA" w:rsidRDefault="00EB31EA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B31EA" w:rsidRDefault="00C56D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B31EA" w:rsidRDefault="00EB31EA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B31EA" w:rsidRDefault="00C56D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B31EA" w:rsidRDefault="00EB31E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31EA" w:rsidRDefault="00EB31E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31EA" w:rsidRDefault="00EB31EA"/>
        </w:tc>
      </w:tr>
      <w:tr w:rsidR="00EB31E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B31EA" w:rsidRDefault="00C56D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31EA" w:rsidRDefault="00C56D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Техника безопасности и гигиена при работе с компьютерами. Принципы работы компьютера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B31EA" w:rsidRDefault="00C56D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B31EA" w:rsidRDefault="00EB31E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B31EA" w:rsidRDefault="00EB31E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B31EA" w:rsidRDefault="00EB31E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B31EA" w:rsidRDefault="00EB31EA">
            <w:pPr>
              <w:spacing w:after="0"/>
              <w:ind w:left="135"/>
            </w:pPr>
          </w:p>
        </w:tc>
      </w:tr>
      <w:tr w:rsidR="00EB31E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B31EA" w:rsidRDefault="00C56D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31EA" w:rsidRDefault="00C56D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Тенденции развития компьютерных технологий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B31EA" w:rsidRDefault="00C56D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B31EA" w:rsidRDefault="00EB31E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B31EA" w:rsidRDefault="00EB31E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B31EA" w:rsidRDefault="00EB31E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B31EA" w:rsidRDefault="00EB31EA">
            <w:pPr>
              <w:spacing w:after="0"/>
              <w:ind w:left="135"/>
            </w:pPr>
          </w:p>
        </w:tc>
      </w:tr>
      <w:tr w:rsidR="00EB31E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B31EA" w:rsidRDefault="00C56D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31EA" w:rsidRDefault="00C56D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Программное обеспечение компьютера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B31EA" w:rsidRDefault="00C56D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B31EA" w:rsidRDefault="00EB31E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B31EA" w:rsidRDefault="00EB31E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B31EA" w:rsidRDefault="00EB31E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B31EA" w:rsidRDefault="00EB31EA">
            <w:pPr>
              <w:spacing w:after="0"/>
              <w:ind w:left="135"/>
            </w:pPr>
          </w:p>
        </w:tc>
      </w:tr>
      <w:tr w:rsidR="00EB31E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B31EA" w:rsidRDefault="00C56D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31EA" w:rsidRDefault="00C56D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Операции с файлами и папками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B31EA" w:rsidRDefault="00C56D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B31EA" w:rsidRDefault="00EB31E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B31EA" w:rsidRDefault="00EB31E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B31EA" w:rsidRDefault="00EB31E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B31EA" w:rsidRDefault="00EB31EA">
            <w:pPr>
              <w:spacing w:after="0"/>
              <w:ind w:left="135"/>
            </w:pPr>
          </w:p>
        </w:tc>
      </w:tr>
      <w:tr w:rsidR="00EB31E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B31EA" w:rsidRDefault="00C56D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31EA" w:rsidRDefault="00C56D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прикладным программным обеспечением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B31EA" w:rsidRDefault="00C56D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B31EA" w:rsidRDefault="00EB31E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B31EA" w:rsidRDefault="00EB31E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B31EA" w:rsidRDefault="00EB31E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B31EA" w:rsidRDefault="00EB31EA">
            <w:pPr>
              <w:spacing w:after="0"/>
              <w:ind w:left="135"/>
            </w:pPr>
          </w:p>
        </w:tc>
      </w:tr>
      <w:tr w:rsidR="00EB31E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B31EA" w:rsidRDefault="00C56D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31EA" w:rsidRDefault="00C56D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Законодательство Российской Федерации в области </w:t>
            </w:r>
            <w:r>
              <w:rPr>
                <w:rFonts w:ascii="Times New Roman" w:hAnsi="Times New Roman"/>
                <w:color w:val="000000"/>
                <w:sz w:val="24"/>
              </w:rPr>
              <w:t>программного обеспечения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B31EA" w:rsidRDefault="00C56D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B31EA" w:rsidRDefault="00EB31E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B31EA" w:rsidRDefault="00EB31E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B31EA" w:rsidRDefault="00EB31E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B31EA" w:rsidRDefault="00EB31EA">
            <w:pPr>
              <w:spacing w:after="0"/>
              <w:ind w:left="135"/>
            </w:pPr>
          </w:p>
        </w:tc>
      </w:tr>
      <w:tr w:rsidR="00EB31E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B31EA" w:rsidRDefault="00C56D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31EA" w:rsidRDefault="00C56D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Двоичное кодирование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B31EA" w:rsidRDefault="00C56D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B31EA" w:rsidRDefault="00EB31E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B31EA" w:rsidRDefault="00EB31E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B31EA" w:rsidRDefault="00EB31E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B31EA" w:rsidRDefault="00EB31EA">
            <w:pPr>
              <w:spacing w:after="0"/>
              <w:ind w:left="135"/>
            </w:pPr>
          </w:p>
        </w:tc>
      </w:tr>
      <w:tr w:rsidR="00EB31E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B31EA" w:rsidRDefault="00C56D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31EA" w:rsidRDefault="00C56D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Подходы к измерению информации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B31EA" w:rsidRDefault="00C56D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B31EA" w:rsidRDefault="00EB31E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B31EA" w:rsidRDefault="00EB31E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B31EA" w:rsidRDefault="00EB31E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B31EA" w:rsidRDefault="00EB31EA">
            <w:pPr>
              <w:spacing w:after="0"/>
              <w:ind w:left="135"/>
            </w:pPr>
          </w:p>
        </w:tc>
      </w:tr>
      <w:tr w:rsidR="00EB31E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B31EA" w:rsidRDefault="00C56D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31EA" w:rsidRDefault="00C56D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Информационные процессы. Передача и хранение информации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B31EA" w:rsidRDefault="00C56D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B31EA" w:rsidRDefault="00EB31E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B31EA" w:rsidRDefault="00EB31E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B31EA" w:rsidRDefault="00EB31E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B31EA" w:rsidRDefault="00EB31EA">
            <w:pPr>
              <w:spacing w:after="0"/>
              <w:ind w:left="135"/>
            </w:pPr>
          </w:p>
        </w:tc>
      </w:tr>
      <w:tr w:rsidR="00EB31E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B31EA" w:rsidRDefault="00C56D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31EA" w:rsidRDefault="00C56D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информации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B31EA" w:rsidRDefault="00C56D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B31EA" w:rsidRDefault="00EB31E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B31EA" w:rsidRDefault="00EB31E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B31EA" w:rsidRDefault="00EB31E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B31EA" w:rsidRDefault="00EB31EA">
            <w:pPr>
              <w:spacing w:after="0"/>
              <w:ind w:left="135"/>
            </w:pPr>
          </w:p>
        </w:tc>
      </w:tr>
      <w:tr w:rsidR="00EB31E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B31EA" w:rsidRDefault="00C56D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31EA" w:rsidRDefault="00C56D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Системы, компоненты систем и их </w:t>
            </w:r>
            <w:r>
              <w:rPr>
                <w:rFonts w:ascii="Times New Roman" w:hAnsi="Times New Roman"/>
                <w:color w:val="000000"/>
                <w:sz w:val="24"/>
              </w:rPr>
              <w:t>взаимодействие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B31EA" w:rsidRDefault="00C56D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B31EA" w:rsidRDefault="00EB31E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B31EA" w:rsidRDefault="00EB31E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B31EA" w:rsidRDefault="00EB31E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B31EA" w:rsidRDefault="00EB31EA">
            <w:pPr>
              <w:spacing w:after="0"/>
              <w:ind w:left="135"/>
            </w:pPr>
          </w:p>
        </w:tc>
      </w:tr>
      <w:tr w:rsidR="00EB31E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B31EA" w:rsidRDefault="00C56D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31EA" w:rsidRDefault="00C56D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B31EA" w:rsidRDefault="00C56D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B31EA" w:rsidRDefault="00EB31E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B31EA" w:rsidRDefault="00EB31E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B31EA" w:rsidRDefault="00EB31E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B31EA" w:rsidRDefault="00EB31EA">
            <w:pPr>
              <w:spacing w:after="0"/>
              <w:ind w:left="135"/>
            </w:pPr>
          </w:p>
        </w:tc>
      </w:tr>
      <w:tr w:rsidR="00EB31E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B31EA" w:rsidRDefault="00C56D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31EA" w:rsidRDefault="00C56D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Алгоритмы перевода чисел из P-ичной системы счисления в десятичную и обратно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B31EA" w:rsidRDefault="00C56D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B31EA" w:rsidRDefault="00EB31E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B31EA" w:rsidRDefault="00EB31E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B31EA" w:rsidRDefault="00EB31E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B31EA" w:rsidRDefault="00EB31EA">
            <w:pPr>
              <w:spacing w:after="0"/>
              <w:ind w:left="135"/>
            </w:pPr>
          </w:p>
        </w:tc>
      </w:tr>
      <w:tr w:rsidR="00EB31E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B31EA" w:rsidRDefault="00C56D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31EA" w:rsidRDefault="00C56D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Двоичная, восьмеричная и шестнадцатеричная системы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B31EA" w:rsidRDefault="00C56D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B31EA" w:rsidRDefault="00EB31E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B31EA" w:rsidRDefault="00EB31E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B31EA" w:rsidRDefault="00EB31E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B31EA" w:rsidRDefault="00EB31EA">
            <w:pPr>
              <w:spacing w:after="0"/>
              <w:ind w:left="135"/>
            </w:pPr>
          </w:p>
        </w:tc>
      </w:tr>
      <w:tr w:rsidR="00EB31E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B31EA" w:rsidRDefault="00C56D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31EA" w:rsidRDefault="00C56D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операции в позиционных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системах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B31EA" w:rsidRDefault="00C56D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B31EA" w:rsidRDefault="00EB31E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B31EA" w:rsidRDefault="00EB31E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B31EA" w:rsidRDefault="00EB31E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B31EA" w:rsidRDefault="00EB31EA">
            <w:pPr>
              <w:spacing w:after="0"/>
              <w:ind w:left="135"/>
            </w:pPr>
          </w:p>
        </w:tc>
      </w:tr>
      <w:tr w:rsidR="00EB31E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B31EA" w:rsidRDefault="00C56D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31EA" w:rsidRDefault="00C56D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целых и вещественных чисел в памяти компьютера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B31EA" w:rsidRDefault="00C56D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B31EA" w:rsidRDefault="00EB31E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B31EA" w:rsidRDefault="00EB31E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B31EA" w:rsidRDefault="00EB31E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B31EA" w:rsidRDefault="00EB31EA">
            <w:pPr>
              <w:spacing w:after="0"/>
              <w:ind w:left="135"/>
            </w:pPr>
          </w:p>
        </w:tc>
      </w:tr>
      <w:tr w:rsidR="00EB31E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B31EA" w:rsidRDefault="00C56D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31EA" w:rsidRDefault="00C56D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Кодирование текстов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B31EA" w:rsidRDefault="00C56D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B31EA" w:rsidRDefault="00EB31E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B31EA" w:rsidRDefault="00EB31E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B31EA" w:rsidRDefault="00EB31E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B31EA" w:rsidRDefault="00EB31EA">
            <w:pPr>
              <w:spacing w:after="0"/>
              <w:ind w:left="135"/>
            </w:pPr>
          </w:p>
        </w:tc>
      </w:tr>
      <w:tr w:rsidR="00EB31E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B31EA" w:rsidRDefault="00C56D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31EA" w:rsidRDefault="00C56D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Кодирование изображений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B31EA" w:rsidRDefault="00C56D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B31EA" w:rsidRDefault="00EB31E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B31EA" w:rsidRDefault="00EB31E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B31EA" w:rsidRDefault="00EB31E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B31EA" w:rsidRDefault="00EB31EA">
            <w:pPr>
              <w:spacing w:after="0"/>
              <w:ind w:left="135"/>
            </w:pPr>
          </w:p>
        </w:tc>
      </w:tr>
      <w:tr w:rsidR="00EB31E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B31EA" w:rsidRDefault="00C56D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31EA" w:rsidRDefault="00C56D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Кодирование звука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B31EA" w:rsidRDefault="00C56D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B31EA" w:rsidRDefault="00EB31E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B31EA" w:rsidRDefault="00EB31E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B31EA" w:rsidRDefault="00EB31E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B31EA" w:rsidRDefault="00EB31EA">
            <w:pPr>
              <w:spacing w:after="0"/>
              <w:ind w:left="135"/>
            </w:pPr>
          </w:p>
        </w:tc>
      </w:tr>
      <w:tr w:rsidR="00EB31E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B31EA" w:rsidRDefault="00C56D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31EA" w:rsidRDefault="00C56D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Высказывания. Логические операции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B31EA" w:rsidRDefault="00C56D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B31EA" w:rsidRDefault="00EB31E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B31EA" w:rsidRDefault="00EB31E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B31EA" w:rsidRDefault="00EB31E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B31EA" w:rsidRDefault="00EB31EA">
            <w:pPr>
              <w:spacing w:after="0"/>
              <w:ind w:left="135"/>
            </w:pPr>
          </w:p>
        </w:tc>
      </w:tr>
      <w:tr w:rsidR="00EB31E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B31EA" w:rsidRDefault="00C56D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31EA" w:rsidRDefault="00C56D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Логические выражения. Таблицы истинности логических выражений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B31EA" w:rsidRDefault="00C56D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B31EA" w:rsidRDefault="00EB31E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B31EA" w:rsidRDefault="00EB31E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B31EA" w:rsidRDefault="00EB31E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B31EA" w:rsidRDefault="00EB31EA">
            <w:pPr>
              <w:spacing w:after="0"/>
              <w:ind w:left="135"/>
            </w:pPr>
          </w:p>
        </w:tc>
      </w:tr>
      <w:tr w:rsidR="00EB31E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B31EA" w:rsidRDefault="00C56D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31EA" w:rsidRDefault="00C56D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Логические операции и операции над множествами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B31EA" w:rsidRDefault="00C56D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B31EA" w:rsidRDefault="00EB31E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B31EA" w:rsidRDefault="00EB31E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B31EA" w:rsidRDefault="00EB31E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B31EA" w:rsidRDefault="00EB31EA">
            <w:pPr>
              <w:spacing w:after="0"/>
              <w:ind w:left="135"/>
            </w:pPr>
          </w:p>
        </w:tc>
      </w:tr>
      <w:tr w:rsidR="00EB31E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B31EA" w:rsidRDefault="00C56D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31EA" w:rsidRDefault="00C56D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Законы алгебры логики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B31EA" w:rsidRDefault="00C56D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B31EA" w:rsidRDefault="00EB31E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B31EA" w:rsidRDefault="00EB31E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B31EA" w:rsidRDefault="00EB31E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B31EA" w:rsidRDefault="00EB31EA">
            <w:pPr>
              <w:spacing w:after="0"/>
              <w:ind w:left="135"/>
            </w:pPr>
          </w:p>
        </w:tc>
      </w:tr>
      <w:tr w:rsidR="00EB31E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B31EA" w:rsidRDefault="00C56D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31EA" w:rsidRDefault="00C56D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простейших логических уравнений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B31EA" w:rsidRDefault="00C56D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B31EA" w:rsidRDefault="00EB31E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B31EA" w:rsidRDefault="00EB31E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B31EA" w:rsidRDefault="00EB31E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B31EA" w:rsidRDefault="00EB31EA">
            <w:pPr>
              <w:spacing w:after="0"/>
              <w:ind w:left="135"/>
            </w:pPr>
          </w:p>
        </w:tc>
      </w:tr>
      <w:tr w:rsidR="00EB31E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B31EA" w:rsidRDefault="00C56D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31EA" w:rsidRDefault="00C56D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Логические функции. Построение </w:t>
            </w:r>
            <w:r>
              <w:rPr>
                <w:rFonts w:ascii="Times New Roman" w:hAnsi="Times New Roman"/>
                <w:color w:val="000000"/>
                <w:sz w:val="24"/>
              </w:rPr>
              <w:t>логического выражения с данной таблицей истинности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B31EA" w:rsidRDefault="00C56D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B31EA" w:rsidRDefault="00EB31E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B31EA" w:rsidRDefault="00EB31E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B31EA" w:rsidRDefault="00EB31E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B31EA" w:rsidRDefault="00EB31EA">
            <w:pPr>
              <w:spacing w:after="0"/>
              <w:ind w:left="135"/>
            </w:pPr>
          </w:p>
        </w:tc>
      </w:tr>
      <w:tr w:rsidR="00EB31E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B31EA" w:rsidRDefault="00C56D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31EA" w:rsidRDefault="00C56D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Логические элементы компьютера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B31EA" w:rsidRDefault="00C56D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B31EA" w:rsidRDefault="00EB31E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B31EA" w:rsidRDefault="00EB31E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B31EA" w:rsidRDefault="00EB31E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B31EA" w:rsidRDefault="00EB31EA">
            <w:pPr>
              <w:spacing w:after="0"/>
              <w:ind w:left="135"/>
            </w:pPr>
          </w:p>
        </w:tc>
      </w:tr>
      <w:tr w:rsidR="00EB31E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B31EA" w:rsidRDefault="00C56D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31EA" w:rsidRDefault="00C56D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"Теоретические основы информатики"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B31EA" w:rsidRDefault="00C56D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B31EA" w:rsidRDefault="00C56D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B31EA" w:rsidRDefault="00EB31E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B31EA" w:rsidRDefault="00EB31E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B31EA" w:rsidRDefault="00EB31EA">
            <w:pPr>
              <w:spacing w:after="0"/>
              <w:ind w:left="135"/>
            </w:pPr>
          </w:p>
        </w:tc>
      </w:tr>
      <w:tr w:rsidR="00EB31E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B31EA" w:rsidRDefault="00C56D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31EA" w:rsidRDefault="00C56D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Текстовый процессор и его базовые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возможности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B31EA" w:rsidRDefault="00C56D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B31EA" w:rsidRDefault="00EB31E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B31EA" w:rsidRDefault="00EB31E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B31EA" w:rsidRDefault="00EB31E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B31EA" w:rsidRDefault="00EB31EA">
            <w:pPr>
              <w:spacing w:after="0"/>
              <w:ind w:left="135"/>
            </w:pPr>
          </w:p>
        </w:tc>
      </w:tr>
      <w:tr w:rsidR="00EB31E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B31EA" w:rsidRDefault="00C56D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31EA" w:rsidRDefault="00C56D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Коллективная </w:t>
            </w:r>
            <w:r>
              <w:rPr>
                <w:rFonts w:ascii="Times New Roman" w:hAnsi="Times New Roman"/>
                <w:color w:val="000000"/>
                <w:sz w:val="24"/>
              </w:rPr>
              <w:t>работа с документом. Правила оформления реферата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B31EA" w:rsidRDefault="00C56D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B31EA" w:rsidRDefault="00EB31E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B31EA" w:rsidRDefault="00EB31E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B31EA" w:rsidRDefault="00EB31E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B31EA" w:rsidRDefault="00EB31EA">
            <w:pPr>
              <w:spacing w:after="0"/>
              <w:ind w:left="135"/>
            </w:pPr>
          </w:p>
        </w:tc>
      </w:tr>
      <w:tr w:rsidR="00EB31E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B31EA" w:rsidRDefault="00C56D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31EA" w:rsidRDefault="00C56D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Растровая графика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B31EA" w:rsidRDefault="00C56D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B31EA" w:rsidRDefault="00EB31E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B31EA" w:rsidRDefault="00EB31E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B31EA" w:rsidRDefault="00EB31E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B31EA" w:rsidRDefault="00EB31EA">
            <w:pPr>
              <w:spacing w:after="0"/>
              <w:ind w:left="135"/>
            </w:pPr>
          </w:p>
        </w:tc>
      </w:tr>
      <w:tr w:rsidR="00EB31E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B31EA" w:rsidRDefault="00C56D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31EA" w:rsidRDefault="00C56D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Векторная графика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B31EA" w:rsidRDefault="00C56D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B31EA" w:rsidRDefault="00EB31E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B31EA" w:rsidRDefault="00EB31E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B31EA" w:rsidRDefault="00EB31E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B31EA" w:rsidRDefault="00EB31EA">
            <w:pPr>
              <w:spacing w:after="0"/>
              <w:ind w:left="135"/>
            </w:pPr>
          </w:p>
        </w:tc>
      </w:tr>
      <w:tr w:rsidR="00EB31E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B31EA" w:rsidRDefault="00C56D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31EA" w:rsidRDefault="00C56D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и преобразование аудиовизуальных объектов. Компьютерные презентации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B31EA" w:rsidRDefault="00C56D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B31EA" w:rsidRDefault="00EB31E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B31EA" w:rsidRDefault="00EB31E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B31EA" w:rsidRDefault="00EB31E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B31EA" w:rsidRDefault="00EB31EA">
            <w:pPr>
              <w:spacing w:after="0"/>
              <w:ind w:left="135"/>
            </w:pPr>
          </w:p>
        </w:tc>
      </w:tr>
      <w:tr w:rsidR="00EB31E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B31EA" w:rsidRDefault="00C56D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31EA" w:rsidRDefault="00C56D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Принципы построения и редактирования </w:t>
            </w:r>
            <w:r>
              <w:rPr>
                <w:rFonts w:ascii="Times New Roman" w:hAnsi="Times New Roman"/>
                <w:color w:val="000000"/>
                <w:sz w:val="24"/>
              </w:rPr>
              <w:t>трёхмерных моделей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B31EA" w:rsidRDefault="00C56D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B31EA" w:rsidRDefault="00EB31E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B31EA" w:rsidRDefault="00EB31E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B31EA" w:rsidRDefault="00EB31E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B31EA" w:rsidRDefault="00EB31EA">
            <w:pPr>
              <w:spacing w:after="0"/>
              <w:ind w:left="135"/>
            </w:pPr>
          </w:p>
        </w:tc>
      </w:tr>
      <w:tr w:rsidR="00EB31E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B31EA" w:rsidRDefault="00C56D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31EA" w:rsidRDefault="00C56D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"Технологии обработки текстовой, графической и мультимедийной информации"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B31EA" w:rsidRDefault="00C56D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B31EA" w:rsidRDefault="00C56D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B31EA" w:rsidRDefault="00EB31E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B31EA" w:rsidRDefault="00EB31E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B31EA" w:rsidRDefault="00EB31EA">
            <w:pPr>
              <w:spacing w:after="0"/>
              <w:ind w:left="135"/>
            </w:pPr>
          </w:p>
        </w:tc>
      </w:tr>
      <w:tr w:rsidR="00EB31E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31EA" w:rsidRDefault="00C56D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EB31EA" w:rsidRDefault="00C56D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B31EA" w:rsidRDefault="00C56D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B31EA" w:rsidRDefault="00C56D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31EA" w:rsidRDefault="00EB31EA"/>
        </w:tc>
      </w:tr>
    </w:tbl>
    <w:p w:rsidR="00EB31EA" w:rsidRDefault="00EB31EA">
      <w:pPr>
        <w:sectPr w:rsidR="00EB31E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B31EA" w:rsidRDefault="00C56DE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46"/>
        <w:gridCol w:w="4528"/>
        <w:gridCol w:w="1247"/>
        <w:gridCol w:w="1841"/>
        <w:gridCol w:w="1910"/>
        <w:gridCol w:w="1347"/>
        <w:gridCol w:w="2221"/>
      </w:tblGrid>
      <w:tr w:rsidR="00EB31EA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31EA" w:rsidRDefault="00C56D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B31EA" w:rsidRDefault="00EB31EA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31EA" w:rsidRDefault="00C56D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B31EA" w:rsidRDefault="00EB31E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B31EA" w:rsidRDefault="00C56DE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31EA" w:rsidRDefault="00C56D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B31EA" w:rsidRDefault="00EB31EA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31EA" w:rsidRDefault="00C56D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B31EA" w:rsidRDefault="00EB31EA">
            <w:pPr>
              <w:spacing w:after="0"/>
              <w:ind w:left="135"/>
            </w:pPr>
          </w:p>
        </w:tc>
      </w:tr>
      <w:tr w:rsidR="00EB31E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31EA" w:rsidRDefault="00EB31E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31EA" w:rsidRDefault="00EB31EA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B31EA" w:rsidRDefault="00C56D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B31EA" w:rsidRDefault="00EB31EA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B31EA" w:rsidRDefault="00C56D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B31EA" w:rsidRDefault="00EB31EA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B31EA" w:rsidRDefault="00C56D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B31EA" w:rsidRDefault="00EB31E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31EA" w:rsidRDefault="00EB31E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31EA" w:rsidRDefault="00EB31EA"/>
        </w:tc>
      </w:tr>
      <w:tr w:rsidR="00EB31E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B31EA" w:rsidRDefault="00C56D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B31EA" w:rsidRDefault="00C56D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Принципы построения и аппаратные компоненты компьютерных сетей. Сетевые протоколы. Сеть Интернет. Адресация в сети Интернет. Система </w:t>
            </w:r>
            <w:r>
              <w:rPr>
                <w:rFonts w:ascii="Times New Roman" w:hAnsi="Times New Roman"/>
                <w:color w:val="000000"/>
                <w:sz w:val="24"/>
              </w:rPr>
              <w:t>доменных имён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B31EA" w:rsidRDefault="00C56D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B31EA" w:rsidRDefault="00EB31E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B31EA" w:rsidRDefault="00EB31E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B31EA" w:rsidRDefault="00EB31E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B31EA" w:rsidRDefault="00EB31EA">
            <w:pPr>
              <w:spacing w:after="0"/>
              <w:ind w:left="135"/>
            </w:pPr>
          </w:p>
        </w:tc>
      </w:tr>
      <w:tr w:rsidR="00EB31E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B31EA" w:rsidRDefault="00C56D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B31EA" w:rsidRDefault="00C56D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Веб-сайт. Веб-страница. Взаимодействие браузера с веб-сервером. Динамические страницы. Разработка интернет-приложений (сайтов). Сетевое хранение данных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B31EA" w:rsidRDefault="00C56D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B31EA" w:rsidRDefault="00EB31E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B31EA" w:rsidRDefault="00EB31E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B31EA" w:rsidRDefault="00EB31E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B31EA" w:rsidRDefault="00EB31EA">
            <w:pPr>
              <w:spacing w:after="0"/>
              <w:ind w:left="135"/>
            </w:pPr>
          </w:p>
        </w:tc>
      </w:tr>
      <w:tr w:rsidR="00EB31E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B31EA" w:rsidRDefault="00C56D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B31EA" w:rsidRDefault="00C56D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деятельности в сети Интернет. Сервисы Интернета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B31EA" w:rsidRDefault="00C56D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B31EA" w:rsidRDefault="00EB31E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B31EA" w:rsidRDefault="00EB31E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B31EA" w:rsidRDefault="00EB31E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B31EA" w:rsidRDefault="00EB31EA">
            <w:pPr>
              <w:spacing w:after="0"/>
              <w:ind w:left="135"/>
            </w:pPr>
          </w:p>
        </w:tc>
      </w:tr>
      <w:tr w:rsidR="00EB31E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B31EA" w:rsidRDefault="00C56D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B31EA" w:rsidRDefault="00C56D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Сетевой этикет. Проблема подлинности полученной информации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B31EA" w:rsidRDefault="00C56D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B31EA" w:rsidRDefault="00EB31E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B31EA" w:rsidRDefault="00EB31E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B31EA" w:rsidRDefault="00EB31E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B31EA" w:rsidRDefault="00EB31EA">
            <w:pPr>
              <w:spacing w:after="0"/>
              <w:ind w:left="135"/>
            </w:pPr>
          </w:p>
        </w:tc>
      </w:tr>
      <w:tr w:rsidR="00EB31E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B31EA" w:rsidRDefault="00C56D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B31EA" w:rsidRDefault="00C56D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Государственные электронные сервисы и услуги. Открытые образовательные ресурсы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B31EA" w:rsidRDefault="00C56D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B31EA" w:rsidRDefault="00EB31E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B31EA" w:rsidRDefault="00EB31E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B31EA" w:rsidRDefault="00EB31E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B31EA" w:rsidRDefault="00EB31EA">
            <w:pPr>
              <w:spacing w:after="0"/>
              <w:ind w:left="135"/>
            </w:pPr>
          </w:p>
        </w:tc>
      </w:tr>
      <w:tr w:rsidR="00EB31E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B31EA" w:rsidRDefault="00C56D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B31EA" w:rsidRDefault="00C56D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Техногенные и экономические угрозы, связанные с использованием ИКТ. Защита информации и </w:t>
            </w:r>
            <w:r>
              <w:rPr>
                <w:rFonts w:ascii="Times New Roman" w:hAnsi="Times New Roman"/>
                <w:color w:val="000000"/>
                <w:sz w:val="24"/>
              </w:rPr>
              <w:t>информационная безопасность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B31EA" w:rsidRDefault="00C56D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B31EA" w:rsidRDefault="00EB31E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B31EA" w:rsidRDefault="00EB31E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B31EA" w:rsidRDefault="00EB31E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B31EA" w:rsidRDefault="00EB31EA">
            <w:pPr>
              <w:spacing w:after="0"/>
              <w:ind w:left="135"/>
            </w:pPr>
          </w:p>
        </w:tc>
      </w:tr>
      <w:tr w:rsidR="00EB31E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B31EA" w:rsidRDefault="00C56D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B31EA" w:rsidRDefault="00C56D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Вредоносное программное обеспечение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 способы борьбы с ним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B31EA" w:rsidRDefault="00C56D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B31EA" w:rsidRDefault="00EB31E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B31EA" w:rsidRDefault="00EB31E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B31EA" w:rsidRDefault="00EB31E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B31EA" w:rsidRDefault="00EB31EA">
            <w:pPr>
              <w:spacing w:after="0"/>
              <w:ind w:left="135"/>
            </w:pPr>
          </w:p>
        </w:tc>
      </w:tr>
      <w:tr w:rsidR="00EB31E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B31EA" w:rsidRDefault="00C56D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B31EA" w:rsidRDefault="00C56D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Организация личного архива информации. Информационные технологии и профессиональная деятельность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B31EA" w:rsidRDefault="00C56D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B31EA" w:rsidRDefault="00EB31E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B31EA" w:rsidRDefault="00EB31E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B31EA" w:rsidRDefault="00EB31E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B31EA" w:rsidRDefault="00EB31EA">
            <w:pPr>
              <w:spacing w:after="0"/>
              <w:ind w:left="135"/>
            </w:pPr>
          </w:p>
        </w:tc>
      </w:tr>
      <w:tr w:rsidR="00EB31E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B31EA" w:rsidRDefault="00C56D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B31EA" w:rsidRDefault="00C56D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Модели и моделирование. Представление </w:t>
            </w:r>
            <w:r>
              <w:rPr>
                <w:rFonts w:ascii="Times New Roman" w:hAnsi="Times New Roman"/>
                <w:color w:val="000000"/>
                <w:sz w:val="24"/>
              </w:rPr>
              <w:t>результатов моделирования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B31EA" w:rsidRDefault="00C56D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B31EA" w:rsidRDefault="00EB31E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B31EA" w:rsidRDefault="00EB31E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B31EA" w:rsidRDefault="00EB31E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B31EA" w:rsidRDefault="00EB31EA">
            <w:pPr>
              <w:spacing w:after="0"/>
              <w:ind w:left="135"/>
            </w:pPr>
          </w:p>
        </w:tc>
      </w:tr>
      <w:tr w:rsidR="00EB31E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B31EA" w:rsidRDefault="00C56D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B31EA" w:rsidRDefault="00C56D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Графы. Решение алгоритмических задач, связанных с анализом графов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B31EA" w:rsidRDefault="00C56D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B31EA" w:rsidRDefault="00EB31E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B31EA" w:rsidRDefault="00EB31E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B31EA" w:rsidRDefault="00EB31E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B31EA" w:rsidRDefault="00EB31EA">
            <w:pPr>
              <w:spacing w:after="0"/>
              <w:ind w:left="135"/>
            </w:pPr>
          </w:p>
        </w:tc>
      </w:tr>
      <w:tr w:rsidR="00EB31E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B31EA" w:rsidRDefault="00C56D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B31EA" w:rsidRDefault="00C56D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Деревья. Дискретные игры двух игроков с полной информацией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B31EA" w:rsidRDefault="00C56D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B31EA" w:rsidRDefault="00EB31E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B31EA" w:rsidRDefault="00EB31E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B31EA" w:rsidRDefault="00EB31E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B31EA" w:rsidRDefault="00EB31EA">
            <w:pPr>
              <w:spacing w:after="0"/>
              <w:ind w:left="135"/>
            </w:pPr>
          </w:p>
        </w:tc>
      </w:tr>
      <w:tr w:rsidR="00EB31E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B31EA" w:rsidRDefault="00C56D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B31EA" w:rsidRDefault="00C56D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Использование графов и деревьев при описании объектов и процессов </w:t>
            </w:r>
            <w:r>
              <w:rPr>
                <w:rFonts w:ascii="Times New Roman" w:hAnsi="Times New Roman"/>
                <w:color w:val="000000"/>
                <w:sz w:val="24"/>
              </w:rPr>
              <w:t>окружающего мира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B31EA" w:rsidRDefault="00C56D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B31EA" w:rsidRDefault="00EB31E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B31EA" w:rsidRDefault="00EB31E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B31EA" w:rsidRDefault="00EB31E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B31EA" w:rsidRDefault="00EB31EA">
            <w:pPr>
              <w:spacing w:after="0"/>
              <w:ind w:left="135"/>
            </w:pPr>
          </w:p>
        </w:tc>
      </w:tr>
      <w:tr w:rsidR="00EB31E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B31EA" w:rsidRDefault="00C56D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B31EA" w:rsidRDefault="00C56D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"Информационное моделирование"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B31EA" w:rsidRDefault="00C56D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B31EA" w:rsidRDefault="00C56D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B31EA" w:rsidRDefault="00EB31E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B31EA" w:rsidRDefault="00EB31E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B31EA" w:rsidRDefault="00EB31EA">
            <w:pPr>
              <w:spacing w:after="0"/>
              <w:ind w:left="135"/>
            </w:pPr>
          </w:p>
        </w:tc>
      </w:tr>
      <w:tr w:rsidR="00EB31E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B31EA" w:rsidRDefault="00C56D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B31EA" w:rsidRDefault="00C56D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Анализ алгоритмов. Этапы решения задач на компьютере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B31EA" w:rsidRDefault="00C56D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B31EA" w:rsidRDefault="00EB31E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B31EA" w:rsidRDefault="00EB31E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B31EA" w:rsidRDefault="00EB31E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B31EA" w:rsidRDefault="00EB31EA">
            <w:pPr>
              <w:spacing w:after="0"/>
              <w:ind w:left="135"/>
            </w:pPr>
          </w:p>
        </w:tc>
      </w:tr>
      <w:tr w:rsidR="00EB31E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B31EA" w:rsidRDefault="00C56D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B31EA" w:rsidRDefault="00C56D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программирования. Основные конструкции языка программирования. Типы данных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B31EA" w:rsidRDefault="00C56D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B31EA" w:rsidRDefault="00EB31E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B31EA" w:rsidRDefault="00EB31E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B31EA" w:rsidRDefault="00EB31E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B31EA" w:rsidRDefault="00EB31EA">
            <w:pPr>
              <w:spacing w:after="0"/>
              <w:ind w:left="135"/>
            </w:pPr>
          </w:p>
        </w:tc>
      </w:tr>
      <w:tr w:rsidR="00EB31E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B31EA" w:rsidRDefault="00C56D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B31EA" w:rsidRDefault="00C56D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Ветвления. Составные условия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B31EA" w:rsidRDefault="00C56D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B31EA" w:rsidRDefault="00EB31E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B31EA" w:rsidRDefault="00EB31E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B31EA" w:rsidRDefault="00EB31E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B31EA" w:rsidRDefault="00EB31EA">
            <w:pPr>
              <w:spacing w:after="0"/>
              <w:ind w:left="135"/>
            </w:pPr>
          </w:p>
        </w:tc>
      </w:tr>
      <w:tr w:rsidR="00EB31E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B31EA" w:rsidRDefault="00C56D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B31EA" w:rsidRDefault="00C56D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Циклы с условием. Циклы по переменной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B31EA" w:rsidRDefault="00C56D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B31EA" w:rsidRDefault="00EB31E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B31EA" w:rsidRDefault="00EB31E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B31EA" w:rsidRDefault="00EB31E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B31EA" w:rsidRDefault="00EB31EA">
            <w:pPr>
              <w:spacing w:after="0"/>
              <w:ind w:left="135"/>
            </w:pPr>
          </w:p>
        </w:tc>
      </w:tr>
      <w:tr w:rsidR="00EB31E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B31EA" w:rsidRDefault="00C56D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B31EA" w:rsidRDefault="00C56D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Разработка и программная реализация алгоритмов решения типовых задач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B31EA" w:rsidRDefault="00C56D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B31EA" w:rsidRDefault="00EB31E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B31EA" w:rsidRDefault="00EB31E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B31EA" w:rsidRDefault="00EB31E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B31EA" w:rsidRDefault="00EB31EA">
            <w:pPr>
              <w:spacing w:after="0"/>
              <w:ind w:left="135"/>
            </w:pPr>
          </w:p>
        </w:tc>
      </w:tr>
      <w:tr w:rsidR="00EB31E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B31EA" w:rsidRDefault="00C56D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B31EA" w:rsidRDefault="00C56D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Разработка и программная реализация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алгоритмов решения задач методом перебора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B31EA" w:rsidRDefault="00C56D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B31EA" w:rsidRDefault="00EB31E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B31EA" w:rsidRDefault="00EB31E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B31EA" w:rsidRDefault="00EB31E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B31EA" w:rsidRDefault="00EB31EA">
            <w:pPr>
              <w:spacing w:after="0"/>
              <w:ind w:left="135"/>
            </w:pPr>
          </w:p>
        </w:tc>
      </w:tr>
      <w:tr w:rsidR="00EB31E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B31EA" w:rsidRDefault="00C56D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B31EA" w:rsidRDefault="00C56D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символьных данных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B31EA" w:rsidRDefault="00C56D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B31EA" w:rsidRDefault="00EB31E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B31EA" w:rsidRDefault="00EB31E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B31EA" w:rsidRDefault="00EB31E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B31EA" w:rsidRDefault="00EB31EA">
            <w:pPr>
              <w:spacing w:after="0"/>
              <w:ind w:left="135"/>
            </w:pPr>
          </w:p>
        </w:tc>
      </w:tr>
      <w:tr w:rsidR="00EB31E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B31EA" w:rsidRDefault="00C56D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B31EA" w:rsidRDefault="00C56D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Табличные величины (массивы)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B31EA" w:rsidRDefault="00C56D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B31EA" w:rsidRDefault="00EB31E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B31EA" w:rsidRDefault="00EB31E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B31EA" w:rsidRDefault="00EB31E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B31EA" w:rsidRDefault="00EB31EA">
            <w:pPr>
              <w:spacing w:after="0"/>
              <w:ind w:left="135"/>
            </w:pPr>
          </w:p>
        </w:tc>
      </w:tr>
      <w:tr w:rsidR="00EB31E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B31EA" w:rsidRDefault="00C56D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B31EA" w:rsidRDefault="00C56D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Сортировка одномерного массива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B31EA" w:rsidRDefault="00C56D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B31EA" w:rsidRDefault="00EB31E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B31EA" w:rsidRDefault="00EB31E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B31EA" w:rsidRDefault="00EB31E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B31EA" w:rsidRDefault="00EB31EA">
            <w:pPr>
              <w:spacing w:after="0"/>
              <w:ind w:left="135"/>
            </w:pPr>
          </w:p>
        </w:tc>
      </w:tr>
      <w:tr w:rsidR="00EB31E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B31EA" w:rsidRDefault="00C56D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B31EA" w:rsidRDefault="00C56D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Подпрограммы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B31EA" w:rsidRDefault="00C56D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B31EA" w:rsidRDefault="00EB31E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B31EA" w:rsidRDefault="00EB31E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B31EA" w:rsidRDefault="00EB31E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B31EA" w:rsidRDefault="00EB31EA">
            <w:pPr>
              <w:spacing w:after="0"/>
              <w:ind w:left="135"/>
            </w:pPr>
          </w:p>
        </w:tc>
      </w:tr>
      <w:tr w:rsidR="00EB31E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B31EA" w:rsidRDefault="00C56D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B31EA" w:rsidRDefault="00C56D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"Алгоритмы и элементы программирования"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B31EA" w:rsidRDefault="00C56D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B31EA" w:rsidRDefault="00C56D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B31EA" w:rsidRDefault="00EB31E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B31EA" w:rsidRDefault="00EB31E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B31EA" w:rsidRDefault="00EB31EA">
            <w:pPr>
              <w:spacing w:after="0"/>
              <w:ind w:left="135"/>
            </w:pPr>
          </w:p>
        </w:tc>
      </w:tr>
      <w:tr w:rsidR="00EB31E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B31EA" w:rsidRDefault="00C56D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B31EA" w:rsidRDefault="00C56D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Анализ данных.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анализа данных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B31EA" w:rsidRDefault="00C56D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B31EA" w:rsidRDefault="00EB31E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B31EA" w:rsidRDefault="00EB31E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B31EA" w:rsidRDefault="00EB31E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B31EA" w:rsidRDefault="00EB31EA">
            <w:pPr>
              <w:spacing w:after="0"/>
              <w:ind w:left="135"/>
            </w:pPr>
          </w:p>
        </w:tc>
      </w:tr>
      <w:tr w:rsidR="00EB31E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B31EA" w:rsidRDefault="00C56D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B31EA" w:rsidRDefault="00C56D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Последовательность решения задач анализа данных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B31EA" w:rsidRDefault="00C56D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B31EA" w:rsidRDefault="00EB31E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B31EA" w:rsidRDefault="00EB31E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B31EA" w:rsidRDefault="00EB31E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B31EA" w:rsidRDefault="00EB31EA">
            <w:pPr>
              <w:spacing w:after="0"/>
              <w:ind w:left="135"/>
            </w:pPr>
          </w:p>
        </w:tc>
      </w:tr>
      <w:tr w:rsidR="00EB31E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B31EA" w:rsidRDefault="00C56D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B31EA" w:rsidRDefault="00C56D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Анализ данных с помощью электронных таблиц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B31EA" w:rsidRDefault="00C56D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B31EA" w:rsidRDefault="00EB31E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B31EA" w:rsidRDefault="00EB31E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B31EA" w:rsidRDefault="00EB31E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B31EA" w:rsidRDefault="00EB31EA">
            <w:pPr>
              <w:spacing w:after="0"/>
              <w:ind w:left="135"/>
            </w:pPr>
          </w:p>
        </w:tc>
      </w:tr>
      <w:tr w:rsidR="00EB31E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B31EA" w:rsidRDefault="00C56D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B31EA" w:rsidRDefault="00C56D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Компьютерно-математические модели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B31EA" w:rsidRDefault="00C56D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B31EA" w:rsidRDefault="00EB31E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B31EA" w:rsidRDefault="00EB31E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B31EA" w:rsidRDefault="00EB31E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B31EA" w:rsidRDefault="00EB31EA">
            <w:pPr>
              <w:spacing w:after="0"/>
              <w:ind w:left="135"/>
            </w:pPr>
          </w:p>
        </w:tc>
      </w:tr>
      <w:tr w:rsidR="00EB31E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B31EA" w:rsidRDefault="00C56D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B31EA" w:rsidRDefault="00C56D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готовой компьютерной моделью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B31EA" w:rsidRDefault="00C56D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B31EA" w:rsidRDefault="00EB31E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B31EA" w:rsidRDefault="00EB31E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B31EA" w:rsidRDefault="00EB31E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B31EA" w:rsidRDefault="00EB31EA">
            <w:pPr>
              <w:spacing w:after="0"/>
              <w:ind w:left="135"/>
            </w:pPr>
          </w:p>
        </w:tc>
      </w:tr>
      <w:tr w:rsidR="00EB31E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B31EA" w:rsidRDefault="00C56D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B31EA" w:rsidRDefault="00C56D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Численное решение уравнений с помощью подбора параметра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B31EA" w:rsidRDefault="00C56D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B31EA" w:rsidRDefault="00EB31E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B31EA" w:rsidRDefault="00EB31E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B31EA" w:rsidRDefault="00EB31E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B31EA" w:rsidRDefault="00EB31EA">
            <w:pPr>
              <w:spacing w:after="0"/>
              <w:ind w:left="135"/>
            </w:pPr>
          </w:p>
        </w:tc>
      </w:tr>
      <w:tr w:rsidR="00EB31E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B31EA" w:rsidRDefault="00C56D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B31EA" w:rsidRDefault="00C56D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Табличные (реляционные) базы данных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B31EA" w:rsidRDefault="00C56D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B31EA" w:rsidRDefault="00EB31E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B31EA" w:rsidRDefault="00EB31E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B31EA" w:rsidRDefault="00EB31E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B31EA" w:rsidRDefault="00EB31EA">
            <w:pPr>
              <w:spacing w:after="0"/>
              <w:ind w:left="135"/>
            </w:pPr>
          </w:p>
        </w:tc>
      </w:tr>
      <w:tr w:rsidR="00EB31E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B31EA" w:rsidRDefault="00C56D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B31EA" w:rsidRDefault="00C56D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Работа с готовой базой данных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B31EA" w:rsidRDefault="00C56D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B31EA" w:rsidRDefault="00EB31E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B31EA" w:rsidRDefault="00EB31E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B31EA" w:rsidRDefault="00EB31E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B31EA" w:rsidRDefault="00EB31EA">
            <w:pPr>
              <w:spacing w:after="0"/>
              <w:ind w:left="135"/>
            </w:pPr>
          </w:p>
        </w:tc>
      </w:tr>
      <w:tr w:rsidR="00EB31E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B31EA" w:rsidRDefault="00C56D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B31EA" w:rsidRDefault="00C56D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искусственного интеллекта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B31EA" w:rsidRDefault="00C56D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B31EA" w:rsidRDefault="00EB31E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B31EA" w:rsidRDefault="00EB31E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B31EA" w:rsidRDefault="00EB31E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B31EA" w:rsidRDefault="00EB31EA">
            <w:pPr>
              <w:spacing w:after="0"/>
              <w:ind w:left="135"/>
            </w:pPr>
          </w:p>
        </w:tc>
      </w:tr>
      <w:tr w:rsidR="00EB31E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B31EA" w:rsidRDefault="00C56D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B31EA" w:rsidRDefault="00C56D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Перспективы развития компьютерных интеллектуальных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систем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B31EA" w:rsidRDefault="00C56D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B31EA" w:rsidRDefault="00EB31E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B31EA" w:rsidRDefault="00EB31E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B31EA" w:rsidRDefault="00EB31E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B31EA" w:rsidRDefault="00EB31EA">
            <w:pPr>
              <w:spacing w:after="0"/>
              <w:ind w:left="135"/>
            </w:pPr>
          </w:p>
        </w:tc>
      </w:tr>
      <w:tr w:rsidR="00EB31E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31EA" w:rsidRDefault="00C56D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EB31EA" w:rsidRDefault="00C56D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B31EA" w:rsidRDefault="00C56D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B31EA" w:rsidRDefault="00C56D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31EA" w:rsidRDefault="00EB31EA"/>
        </w:tc>
      </w:tr>
    </w:tbl>
    <w:p w:rsidR="00EB31EA" w:rsidRDefault="00EB31EA">
      <w:pPr>
        <w:sectPr w:rsidR="00EB31E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B31EA" w:rsidRDefault="00EB31EA">
      <w:pPr>
        <w:sectPr w:rsidR="00EB31E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B31EA" w:rsidRDefault="00C56DE5">
      <w:pPr>
        <w:spacing w:after="0"/>
        <w:ind w:left="120"/>
      </w:pPr>
      <w:bookmarkStart w:id="12" w:name="block-10127436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EB31EA" w:rsidRDefault="00C56DE5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EB31EA" w:rsidRDefault="00C56DE5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EB31EA" w:rsidRDefault="00C56DE5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EB31EA" w:rsidRDefault="00C56DE5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EB31EA" w:rsidRDefault="00C56DE5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EB31EA" w:rsidRDefault="00C56DE5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EB31EA" w:rsidRDefault="00EB31EA">
      <w:pPr>
        <w:spacing w:after="0"/>
        <w:ind w:left="120"/>
      </w:pPr>
    </w:p>
    <w:p w:rsidR="00EB31EA" w:rsidRDefault="00C56DE5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ЦИФРОВЫЕ </w:t>
      </w:r>
      <w:r>
        <w:rPr>
          <w:rFonts w:ascii="Times New Roman" w:hAnsi="Times New Roman"/>
          <w:b/>
          <w:color w:val="000000"/>
          <w:sz w:val="28"/>
        </w:rPr>
        <w:t>ОБРАЗОВАТЕЛЬНЫЕ РЕСУРСЫ И РЕСУРСЫ СЕТИ ИНТЕРНЕТ</w:t>
      </w:r>
    </w:p>
    <w:p w:rsidR="00EB31EA" w:rsidRDefault="00C56DE5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EB31EA" w:rsidRDefault="00EB31EA">
      <w:pPr>
        <w:sectPr w:rsidR="00EB31EA">
          <w:pgSz w:w="11906" w:h="16383"/>
          <w:pgMar w:top="1134" w:right="850" w:bottom="1134" w:left="1701" w:header="720" w:footer="720" w:gutter="0"/>
          <w:cols w:space="720"/>
        </w:sectPr>
      </w:pPr>
    </w:p>
    <w:bookmarkEnd w:id="12"/>
    <w:p w:rsidR="00C56DE5" w:rsidRDefault="00C56DE5"/>
    <w:sectPr w:rsidR="00C56DE5" w:rsidSect="00EB31EA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B31EA"/>
    <w:rsid w:val="00C56DE5"/>
    <w:rsid w:val="00D46AD4"/>
    <w:rsid w:val="00EB3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EB31EA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EB31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5723</Words>
  <Characters>32623</Characters>
  <Application>Microsoft Office Word</Application>
  <DocSecurity>0</DocSecurity>
  <Lines>271</Lines>
  <Paragraphs>76</Paragraphs>
  <ScaleCrop>false</ScaleCrop>
  <Company/>
  <LinksUpToDate>false</LinksUpToDate>
  <CharactersWithSpaces>38270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aimes</dc:creator>
  <cp:lastModifiedBy>aimes</cp:lastModifiedBy>
  <cp:revision>2</cp:revision>
  <dcterms:created xsi:type="dcterms:W3CDTF">2023-09-01T18:09:00Z</dcterms:created>
  <dcterms:modified xsi:type="dcterms:W3CDTF">2023-09-01T18:09:00Z</dcterms:modified>
</cp:coreProperties>
</file>