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348" w:rsidRPr="000E65D5" w:rsidRDefault="00E531D7">
      <w:pPr>
        <w:spacing w:after="0" w:line="408" w:lineRule="auto"/>
        <w:ind w:left="120"/>
        <w:jc w:val="center"/>
        <w:rPr>
          <w:lang w:val="ru-RU"/>
        </w:rPr>
      </w:pPr>
      <w:bookmarkStart w:id="0" w:name="block-14988688"/>
      <w:r w:rsidRPr="000E65D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A7348" w:rsidRPr="000E65D5" w:rsidRDefault="00E531D7">
      <w:pPr>
        <w:spacing w:after="0" w:line="408" w:lineRule="auto"/>
        <w:ind w:left="120"/>
        <w:jc w:val="center"/>
        <w:rPr>
          <w:lang w:val="ru-RU"/>
        </w:rPr>
      </w:pPr>
      <w:r w:rsidRPr="000E65D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0b49891-40ec-4ab4-8be6-8343d170ad5f"/>
      <w:r w:rsidRPr="000E65D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образовании и науки республики Дагестан</w:t>
      </w:r>
      <w:bookmarkEnd w:id="1"/>
      <w:r w:rsidRPr="000E65D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A7348" w:rsidRPr="000E65D5" w:rsidRDefault="00E531D7">
      <w:pPr>
        <w:spacing w:after="0" w:line="408" w:lineRule="auto"/>
        <w:ind w:left="120"/>
        <w:jc w:val="center"/>
        <w:rPr>
          <w:lang w:val="ru-RU"/>
        </w:rPr>
      </w:pPr>
      <w:r w:rsidRPr="000E65D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ddc25da-3cd4-4709-b96f-e9d7f0a42b45"/>
      <w:r w:rsidRPr="000E65D5">
        <w:rPr>
          <w:rFonts w:ascii="Times New Roman" w:hAnsi="Times New Roman"/>
          <w:b/>
          <w:color w:val="000000"/>
          <w:sz w:val="28"/>
          <w:lang w:val="ru-RU"/>
        </w:rPr>
        <w:t>МР "Каякентский район"</w:t>
      </w:r>
      <w:bookmarkEnd w:id="2"/>
      <w:r w:rsidRPr="000E65D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E65D5">
        <w:rPr>
          <w:rFonts w:ascii="Times New Roman" w:hAnsi="Times New Roman"/>
          <w:color w:val="000000"/>
          <w:sz w:val="28"/>
          <w:lang w:val="ru-RU"/>
        </w:rPr>
        <w:t>​</w:t>
      </w:r>
    </w:p>
    <w:p w:rsidR="007A7348" w:rsidRPr="000E65D5" w:rsidRDefault="00E531D7">
      <w:pPr>
        <w:spacing w:after="0" w:line="408" w:lineRule="auto"/>
        <w:ind w:left="120"/>
        <w:jc w:val="center"/>
        <w:rPr>
          <w:lang w:val="ru-RU"/>
        </w:rPr>
      </w:pPr>
      <w:r w:rsidRPr="000E65D5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СОШ"</w:t>
      </w:r>
    </w:p>
    <w:p w:rsidR="007A7348" w:rsidRPr="000E65D5" w:rsidRDefault="007A7348">
      <w:pPr>
        <w:spacing w:after="0"/>
        <w:ind w:left="120"/>
        <w:rPr>
          <w:lang w:val="ru-RU"/>
        </w:rPr>
      </w:pPr>
    </w:p>
    <w:p w:rsidR="007A7348" w:rsidRPr="000E65D5" w:rsidRDefault="007A7348">
      <w:pPr>
        <w:spacing w:after="0"/>
        <w:ind w:left="120"/>
        <w:rPr>
          <w:lang w:val="ru-RU"/>
        </w:rPr>
      </w:pPr>
    </w:p>
    <w:p w:rsidR="007A7348" w:rsidRPr="000E65D5" w:rsidRDefault="007A7348">
      <w:pPr>
        <w:spacing w:after="0"/>
        <w:ind w:left="120"/>
        <w:rPr>
          <w:lang w:val="ru-RU"/>
        </w:rPr>
      </w:pPr>
    </w:p>
    <w:p w:rsidR="007A7348" w:rsidRPr="000E65D5" w:rsidRDefault="007A734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531D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531D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531D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531D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E531D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531D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Султанмутов И.М.</w:t>
            </w:r>
          </w:p>
          <w:p w:rsidR="000E6D86" w:rsidRDefault="00E531D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531D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A7348" w:rsidRDefault="007A7348">
      <w:pPr>
        <w:spacing w:after="0"/>
        <w:ind w:left="120"/>
      </w:pPr>
    </w:p>
    <w:p w:rsidR="007A7348" w:rsidRDefault="00E531D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7A7348" w:rsidRDefault="007A7348">
      <w:pPr>
        <w:spacing w:after="0"/>
        <w:ind w:left="120"/>
      </w:pPr>
    </w:p>
    <w:p w:rsidR="007A7348" w:rsidRDefault="007A7348">
      <w:pPr>
        <w:spacing w:after="0"/>
        <w:ind w:left="120"/>
      </w:pPr>
    </w:p>
    <w:p w:rsidR="007A7348" w:rsidRDefault="007A7348">
      <w:pPr>
        <w:spacing w:after="0"/>
        <w:ind w:left="120"/>
      </w:pPr>
    </w:p>
    <w:p w:rsidR="007A7348" w:rsidRDefault="00E531D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A7348" w:rsidRDefault="00E531D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2030222)</w:t>
      </w:r>
    </w:p>
    <w:p w:rsidR="007A7348" w:rsidRDefault="007A7348">
      <w:pPr>
        <w:spacing w:after="0"/>
        <w:ind w:left="120"/>
        <w:jc w:val="center"/>
      </w:pPr>
    </w:p>
    <w:p w:rsidR="007A7348" w:rsidRDefault="00E531D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«Физика. Базовый уровень»</w:t>
      </w:r>
    </w:p>
    <w:p w:rsidR="007A7348" w:rsidRDefault="00E531D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7A7348" w:rsidRDefault="007A7348">
      <w:pPr>
        <w:spacing w:after="0"/>
        <w:ind w:left="120"/>
        <w:jc w:val="center"/>
      </w:pPr>
    </w:p>
    <w:p w:rsidR="007A7348" w:rsidRDefault="007A7348">
      <w:pPr>
        <w:spacing w:after="0"/>
        <w:ind w:left="120"/>
        <w:jc w:val="center"/>
      </w:pPr>
    </w:p>
    <w:p w:rsidR="007A7348" w:rsidRDefault="007A7348">
      <w:pPr>
        <w:spacing w:after="0"/>
        <w:ind w:left="120"/>
        <w:jc w:val="center"/>
      </w:pPr>
    </w:p>
    <w:p w:rsidR="007A7348" w:rsidRDefault="007A7348">
      <w:pPr>
        <w:spacing w:after="0"/>
        <w:ind w:left="120"/>
        <w:jc w:val="center"/>
      </w:pPr>
    </w:p>
    <w:p w:rsidR="007A7348" w:rsidRDefault="007A7348">
      <w:pPr>
        <w:spacing w:after="0"/>
        <w:ind w:left="120"/>
        <w:jc w:val="center"/>
      </w:pPr>
    </w:p>
    <w:p w:rsidR="007A7348" w:rsidRDefault="007A7348">
      <w:pPr>
        <w:spacing w:after="0"/>
        <w:ind w:left="120"/>
        <w:jc w:val="center"/>
      </w:pPr>
    </w:p>
    <w:p w:rsidR="007A7348" w:rsidRDefault="007A7348">
      <w:pPr>
        <w:spacing w:after="0"/>
        <w:ind w:left="120"/>
        <w:jc w:val="center"/>
      </w:pPr>
    </w:p>
    <w:p w:rsidR="007A7348" w:rsidRDefault="007A7348">
      <w:pPr>
        <w:spacing w:after="0"/>
        <w:ind w:left="120"/>
        <w:jc w:val="center"/>
      </w:pPr>
    </w:p>
    <w:p w:rsidR="007A7348" w:rsidRDefault="007A7348">
      <w:pPr>
        <w:spacing w:after="0"/>
        <w:ind w:left="120"/>
        <w:jc w:val="center"/>
      </w:pPr>
    </w:p>
    <w:p w:rsidR="007A7348" w:rsidRDefault="007A7348">
      <w:pPr>
        <w:spacing w:after="0"/>
        <w:ind w:left="120"/>
        <w:jc w:val="center"/>
      </w:pPr>
    </w:p>
    <w:p w:rsidR="007A7348" w:rsidRDefault="007A7348">
      <w:pPr>
        <w:spacing w:after="0"/>
        <w:ind w:left="120"/>
        <w:jc w:val="center"/>
      </w:pPr>
    </w:p>
    <w:p w:rsidR="007A7348" w:rsidRDefault="007A7348">
      <w:pPr>
        <w:spacing w:after="0"/>
        <w:ind w:left="120"/>
        <w:jc w:val="center"/>
      </w:pPr>
    </w:p>
    <w:p w:rsidR="007A7348" w:rsidRDefault="00E531D7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86e18b3c-35f3-4b4e-b4f2-8d25001e58d1"/>
      <w:r>
        <w:rPr>
          <w:rFonts w:ascii="Times New Roman" w:hAnsi="Times New Roman"/>
          <w:b/>
          <w:color w:val="000000"/>
          <w:sz w:val="28"/>
        </w:rPr>
        <w:t>с.Джаванкент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c1839617-66db-4450-acc5-76a3deaf668e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A7348" w:rsidRDefault="007A7348">
      <w:pPr>
        <w:spacing w:after="0"/>
        <w:ind w:left="120"/>
      </w:pPr>
    </w:p>
    <w:p w:rsidR="007A7348" w:rsidRDefault="007A7348">
      <w:pPr>
        <w:sectPr w:rsidR="007A7348">
          <w:pgSz w:w="11906" w:h="16383"/>
          <w:pgMar w:top="1134" w:right="850" w:bottom="1134" w:left="1701" w:header="720" w:footer="720" w:gutter="0"/>
          <w:cols w:space="720"/>
        </w:sectPr>
      </w:pPr>
    </w:p>
    <w:p w:rsidR="007A7348" w:rsidRDefault="00E531D7">
      <w:pPr>
        <w:spacing w:after="0" w:line="264" w:lineRule="auto"/>
        <w:ind w:left="120"/>
        <w:jc w:val="both"/>
      </w:pPr>
      <w:bookmarkStart w:id="5" w:name="block-1498868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A7348" w:rsidRDefault="007A7348">
      <w:pPr>
        <w:spacing w:after="0" w:line="264" w:lineRule="auto"/>
        <w:ind w:left="120"/>
        <w:jc w:val="both"/>
      </w:pP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физике на уровне основного общего образования </w:t>
      </w:r>
      <w:r>
        <w:rPr>
          <w:rFonts w:ascii="Times New Roman" w:hAnsi="Times New Roman"/>
          <w:color w:val="000000"/>
          <w:sz w:val="28"/>
        </w:rPr>
        <w:t>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</w:t>
      </w:r>
      <w:r>
        <w:rPr>
          <w:rFonts w:ascii="Times New Roman" w:hAnsi="Times New Roman"/>
          <w:color w:val="000000"/>
          <w:sz w:val="28"/>
        </w:rPr>
        <w:t>».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физике направлено на формирование естественно­научной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</w:t>
      </w:r>
      <w:r>
        <w:rPr>
          <w:rFonts w:ascii="Times New Roman" w:hAnsi="Times New Roman"/>
          <w:color w:val="000000"/>
          <w:sz w:val="28"/>
        </w:rPr>
        <w:t>О к планируемым личностным и метапредметным результатам обучения, а также межпредметные связи естественно­научных учебных предметов на уровне основного общего образования.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устанавливает распределение учебного материала по годам обучения</w:t>
      </w:r>
      <w:r>
        <w:rPr>
          <w:rFonts w:ascii="Times New Roman" w:hAnsi="Times New Roman"/>
          <w:color w:val="000000"/>
          <w:sz w:val="28"/>
        </w:rPr>
        <w:t xml:space="preserve">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физике разработана с целью оказания методической помощи учителю в создании </w:t>
      </w:r>
      <w:r>
        <w:rPr>
          <w:rFonts w:ascii="Times New Roman" w:hAnsi="Times New Roman"/>
          <w:color w:val="000000"/>
          <w:sz w:val="28"/>
        </w:rPr>
        <w:t>рабочей программы по учебному предмету.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 является системообразующим для естественно­научных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</w:t>
      </w:r>
      <w:r>
        <w:rPr>
          <w:rFonts w:ascii="Times New Roman" w:hAnsi="Times New Roman"/>
          <w:color w:val="000000"/>
          <w:sz w:val="28"/>
        </w:rPr>
        <w:t xml:space="preserve">лад в естественно­научную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Одна из главных задач физического образования в структуре общего образования состоит в ф</w:t>
      </w:r>
      <w:r>
        <w:rPr>
          <w:rFonts w:ascii="Times New Roman" w:hAnsi="Times New Roman"/>
          <w:color w:val="000000"/>
          <w:sz w:val="28"/>
        </w:rPr>
        <w:t>ормировании естественно­научной грамотности и интереса к науке у обучающихся.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физики на базовом уровне предполагает овладение следующими компетентностями, характеризующими естественно­научную грамотность:</w:t>
      </w:r>
    </w:p>
    <w:p w:rsidR="007A7348" w:rsidRDefault="00E531D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7A7348" w:rsidRDefault="00E531D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и </w:t>
      </w:r>
      <w:r>
        <w:rPr>
          <w:rFonts w:ascii="Times New Roman" w:hAnsi="Times New Roman"/>
          <w:color w:val="000000"/>
          <w:sz w:val="28"/>
        </w:rPr>
        <w:t>понимать особенности научного исследования;</w:t>
      </w:r>
    </w:p>
    <w:p w:rsidR="007A7348" w:rsidRDefault="00E531D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интерпретировать данные и использовать научные доказательства для получения выводов.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изучения физики на уровне основного общего образования определены в Концепции преподавания учебного предмета «Физика» в об</w:t>
      </w:r>
      <w:r>
        <w:rPr>
          <w:rFonts w:ascii="Times New Roman" w:hAnsi="Times New Roman"/>
          <w:color w:val="000000"/>
          <w:sz w:val="28"/>
        </w:rPr>
        <w:t xml:space="preserve">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(протокол от 3 декабря 2019 г. № ПК­4вн).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7A7348" w:rsidRDefault="00E531D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</w:t>
      </w:r>
      <w:r>
        <w:rPr>
          <w:rFonts w:ascii="Times New Roman" w:hAnsi="Times New Roman"/>
          <w:color w:val="000000"/>
          <w:sz w:val="28"/>
        </w:rPr>
        <w:t>интереса и стремления обучающихся к научному изучению природы, развитие их интеллектуальных и творческих способностей;</w:t>
      </w:r>
    </w:p>
    <w:p w:rsidR="007A7348" w:rsidRDefault="00E531D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7A7348" w:rsidRDefault="00E531D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научного</w:t>
      </w:r>
      <w:r>
        <w:rPr>
          <w:rFonts w:ascii="Times New Roman" w:hAnsi="Times New Roman"/>
          <w:color w:val="000000"/>
          <w:sz w:val="28"/>
        </w:rPr>
        <w:t xml:space="preserve"> мировоззрения как результата изучения основ строения материи и фундаментальных законов физики;</w:t>
      </w:r>
    </w:p>
    <w:p w:rsidR="007A7348" w:rsidRDefault="00E531D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технологий;</w:t>
      </w:r>
    </w:p>
    <w:p w:rsidR="007A7348" w:rsidRDefault="00E531D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представлений о возможных сферах будущей професси</w:t>
      </w:r>
      <w:r>
        <w:rPr>
          <w:rFonts w:ascii="Times New Roman" w:hAnsi="Times New Roman"/>
          <w:color w:val="000000"/>
          <w:sz w:val="28"/>
        </w:rPr>
        <w:t xml:space="preserve">ональной деятельности, связанной с физикой, подготовка к дальнейшему обучению в этом направлении.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>
        <w:rPr>
          <w:rFonts w:ascii="Times New Roman" w:hAnsi="Times New Roman"/>
          <w:b/>
          <w:color w:val="000000"/>
          <w:sz w:val="28"/>
        </w:rPr>
        <w:t>задач</w:t>
      </w:r>
      <w:r>
        <w:rPr>
          <w:rFonts w:ascii="Times New Roman" w:hAnsi="Times New Roman"/>
          <w:color w:val="000000"/>
          <w:sz w:val="28"/>
        </w:rPr>
        <w:t>:</w:t>
      </w:r>
    </w:p>
    <w:p w:rsidR="007A7348" w:rsidRDefault="00E531D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приобретение знаний о дискретном ст</w:t>
      </w:r>
      <w:r>
        <w:rPr>
          <w:rFonts w:ascii="Times New Roman" w:hAnsi="Times New Roman"/>
          <w:color w:val="000000"/>
          <w:sz w:val="28"/>
        </w:rPr>
        <w:t>роении вещества, о механических, тепловых, электрических, магнитных и квантовых явлениях;</w:t>
      </w:r>
    </w:p>
    <w:p w:rsidR="007A7348" w:rsidRDefault="00E531D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приобретение умений описывать и объяснять физические явления с использованием полученных знаний;</w:t>
      </w:r>
    </w:p>
    <w:p w:rsidR="007A7348" w:rsidRDefault="00E531D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методов решения простейших расчётных задач с использованием </w:t>
      </w:r>
      <w:r>
        <w:rPr>
          <w:rFonts w:ascii="Times New Roman" w:hAnsi="Times New Roman"/>
          <w:color w:val="000000"/>
          <w:sz w:val="28"/>
        </w:rPr>
        <w:t>физических моделей, творческих и практико­ориентированных задач;</w:t>
      </w:r>
    </w:p>
    <w:p w:rsidR="007A7348" w:rsidRDefault="00E531D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7A7348" w:rsidRDefault="00E531D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приёмов работы с информац</w:t>
      </w:r>
      <w:r>
        <w:rPr>
          <w:rFonts w:ascii="Times New Roman" w:hAnsi="Times New Roman"/>
          <w:color w:val="000000"/>
          <w:sz w:val="28"/>
        </w:rPr>
        <w:t>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7A7348" w:rsidRDefault="00E531D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</w:t>
      </w:r>
      <w:r>
        <w:rPr>
          <w:rFonts w:ascii="Times New Roman" w:hAnsi="Times New Roman"/>
          <w:color w:val="000000"/>
          <w:sz w:val="28"/>
        </w:rPr>
        <w:t xml:space="preserve">физической науки.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>
        <w:rPr>
          <w:sz w:val="28"/>
        </w:rPr>
        <w:br/>
      </w:r>
      <w:bookmarkStart w:id="6" w:name="8ddfe65f-f659-49ad-9159-952bb7a2712d"/>
      <w:bookmarkEnd w:id="6"/>
      <w:r>
        <w:rPr>
          <w:rFonts w:ascii="Times New Roman" w:hAnsi="Times New Roman"/>
          <w:color w:val="000000"/>
          <w:sz w:val="28"/>
        </w:rPr>
        <w:t>‌‌‌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Предлагаемы</w:t>
      </w:r>
      <w:r>
        <w:rPr>
          <w:rFonts w:ascii="Times New Roman" w:hAnsi="Times New Roman"/>
          <w:color w:val="000000"/>
          <w:sz w:val="28"/>
        </w:rPr>
        <w:t>й в программе по физике перечень лабораторных работ и опытов носит рекомендательный характер,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</w:t>
      </w:r>
      <w:r>
        <w:rPr>
          <w:rFonts w:ascii="Times New Roman" w:hAnsi="Times New Roman"/>
          <w:color w:val="000000"/>
          <w:sz w:val="28"/>
        </w:rPr>
        <w:t>ках основного государственного экзамена по физике.</w:t>
      </w:r>
    </w:p>
    <w:p w:rsidR="007A7348" w:rsidRDefault="007A7348">
      <w:pPr>
        <w:sectPr w:rsidR="007A7348">
          <w:pgSz w:w="11906" w:h="16383"/>
          <w:pgMar w:top="1134" w:right="850" w:bottom="1134" w:left="1701" w:header="720" w:footer="720" w:gutter="0"/>
          <w:cols w:space="720"/>
        </w:sectPr>
      </w:pPr>
    </w:p>
    <w:p w:rsidR="007A7348" w:rsidRDefault="00E531D7">
      <w:pPr>
        <w:spacing w:after="0" w:line="264" w:lineRule="auto"/>
        <w:ind w:left="120"/>
        <w:jc w:val="both"/>
      </w:pPr>
      <w:bookmarkStart w:id="7" w:name="_Toc124426195"/>
      <w:bookmarkStart w:id="8" w:name="block-14988690"/>
      <w:bookmarkEnd w:id="5"/>
      <w:bookmarkEnd w:id="7"/>
      <w:r>
        <w:rPr>
          <w:rFonts w:ascii="Times New Roman" w:hAnsi="Times New Roman"/>
          <w:b/>
          <w:color w:val="000000"/>
          <w:sz w:val="28"/>
        </w:rPr>
        <w:t xml:space="preserve">СОДЕРЖАНИЕ ОБУЧЕНИЯ </w:t>
      </w:r>
    </w:p>
    <w:p w:rsidR="007A7348" w:rsidRDefault="007A7348">
      <w:pPr>
        <w:spacing w:after="0" w:line="264" w:lineRule="auto"/>
        <w:ind w:left="120"/>
        <w:jc w:val="both"/>
      </w:pPr>
    </w:p>
    <w:p w:rsidR="007A7348" w:rsidRDefault="00E53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A7348" w:rsidRDefault="007A7348">
      <w:pPr>
        <w:spacing w:after="0" w:line="264" w:lineRule="auto"/>
        <w:ind w:left="120"/>
        <w:jc w:val="both"/>
      </w:pPr>
    </w:p>
    <w:p w:rsidR="007A7348" w:rsidRDefault="00E531D7">
      <w:pPr>
        <w:spacing w:after="0" w:line="264" w:lineRule="auto"/>
        <w:ind w:firstLine="600"/>
        <w:jc w:val="both"/>
      </w:pPr>
      <w:bookmarkStart w:id="9" w:name="_Toc124426200"/>
      <w:bookmarkEnd w:id="9"/>
      <w:r>
        <w:rPr>
          <w:rFonts w:ascii="Times New Roman" w:hAnsi="Times New Roman"/>
          <w:b/>
          <w:color w:val="000000"/>
          <w:sz w:val="28"/>
        </w:rPr>
        <w:t>Раздел 1. Физика и её роль в познании окружающего мира.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Физические величины. Измерение физических величин. Физические приборы. Погрешность измерений. Международная система единиц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Как физика и другие естественные науки изучают природу. Естественно­научный метод познания: наблюдение, постановка научного вопроса, выдвижение гипотез, эксперимент по проверке гипотез, объяснение наблюдаемого явления. Описание физических явлений с помо</w:t>
      </w:r>
      <w:r>
        <w:rPr>
          <w:rFonts w:ascii="Times New Roman" w:hAnsi="Times New Roman"/>
          <w:color w:val="000000"/>
          <w:sz w:val="28"/>
        </w:rPr>
        <w:t xml:space="preserve">щью моделей.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7A7348" w:rsidRDefault="00E531D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Механические, тепловые, электрические, магнитные, световые явления. </w:t>
      </w:r>
    </w:p>
    <w:p w:rsidR="007A7348" w:rsidRDefault="00E531D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Физические приборы и процедура прямых измерений аналоговым и цифровым прибором.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7A7348" w:rsidRDefault="00E531D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цены деления шкалы измерительного при</w:t>
      </w:r>
      <w:r>
        <w:rPr>
          <w:rFonts w:ascii="Times New Roman" w:hAnsi="Times New Roman"/>
          <w:color w:val="000000"/>
          <w:sz w:val="28"/>
        </w:rPr>
        <w:t xml:space="preserve">бора. </w:t>
      </w:r>
    </w:p>
    <w:p w:rsidR="007A7348" w:rsidRDefault="00E531D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7A7348" w:rsidRDefault="00E531D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объёма жидкости и твёрдого тела. </w:t>
      </w:r>
    </w:p>
    <w:p w:rsidR="007A7348" w:rsidRDefault="00E531D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7A7348" w:rsidRDefault="00E531D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температуры при помощи жидкостного термометра и датчика температуры. </w:t>
      </w:r>
    </w:p>
    <w:p w:rsidR="007A7348" w:rsidRDefault="00E531D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Проведение исследования по проверке гипотезы: дальность полёта шарика</w:t>
      </w:r>
      <w:r>
        <w:rPr>
          <w:rFonts w:ascii="Times New Roman" w:hAnsi="Times New Roman"/>
          <w:color w:val="000000"/>
          <w:sz w:val="28"/>
        </w:rPr>
        <w:t xml:space="preserve">, пущенного горизонтально, тем больше, чем больше высота пуска.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2. Первоначальные сведения о строении вещества.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вещества: атомы и молекулы, их размеры. Опыты, доказывающие дискретное строение вещества.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Движение частиц вещества. Связь скоро</w:t>
      </w:r>
      <w:r>
        <w:rPr>
          <w:rFonts w:ascii="Times New Roman" w:hAnsi="Times New Roman"/>
          <w:color w:val="000000"/>
          <w:sz w:val="28"/>
        </w:rPr>
        <w:t xml:space="preserve">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Агрегатные состояния вещества: строение газов, жидкостей и твёрдых (кристаллических) тел. Взаимосвязь между свойствами веществ в</w:t>
      </w:r>
      <w:r>
        <w:rPr>
          <w:rFonts w:ascii="Times New Roman" w:hAnsi="Times New Roman"/>
          <w:color w:val="000000"/>
          <w:sz w:val="28"/>
        </w:rPr>
        <w:t xml:space="preserve"> разных агрегатных состояниях и их атомно­молекулярным строением. Особенности агрегатных состояний воды.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7A7348" w:rsidRDefault="00E531D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7A7348" w:rsidRDefault="00E531D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диффузии. </w:t>
      </w:r>
    </w:p>
    <w:p w:rsidR="007A7348" w:rsidRDefault="00E531D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явлений, объясняющихся притяжением или отталкиванием частиц вещества.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7A7348" w:rsidRDefault="00E531D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Оценка диаметра атома методом рядов (с использованием фотографий). </w:t>
      </w:r>
    </w:p>
    <w:p w:rsidR="007A7348" w:rsidRDefault="00E531D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наблюдению теплового расширения газов. </w:t>
      </w:r>
    </w:p>
    <w:p w:rsidR="007A7348" w:rsidRDefault="00E531D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обнаружению действи</w:t>
      </w:r>
      <w:r>
        <w:rPr>
          <w:rFonts w:ascii="Times New Roman" w:hAnsi="Times New Roman"/>
          <w:color w:val="000000"/>
          <w:sz w:val="28"/>
        </w:rPr>
        <w:t xml:space="preserve">я сил молекулярного притяжения.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3. Движение и взаимодействие тел.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Явление инерции. Закон инерции. В</w:t>
      </w:r>
      <w:r>
        <w:rPr>
          <w:rFonts w:ascii="Times New Roman" w:hAnsi="Times New Roman"/>
          <w:color w:val="000000"/>
          <w:sz w:val="28"/>
        </w:rPr>
        <w:t xml:space="preserve">заимодействие тел как причина изменения скорости движения тел. Масса как мера инертности тела. Плотность вещества. Связь плотности с количеством молекул в единице объёма вещества.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как характеристика взаимодействия тел. Сила упругости и закон Гука. Из</w:t>
      </w:r>
      <w:r>
        <w:rPr>
          <w:rFonts w:ascii="Times New Roman" w:hAnsi="Times New Roman"/>
          <w:color w:val="000000"/>
          <w:sz w:val="28"/>
        </w:rPr>
        <w:t xml:space="preserve">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</w:t>
      </w:r>
      <w:r>
        <w:rPr>
          <w:rFonts w:ascii="Times New Roman" w:hAnsi="Times New Roman"/>
          <w:color w:val="000000"/>
          <w:sz w:val="28"/>
        </w:rPr>
        <w:t xml:space="preserve">и технике.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7A7348" w:rsidRDefault="00E531D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7A7348" w:rsidRDefault="00E531D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7A7348" w:rsidRDefault="00E531D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7A7348" w:rsidRDefault="00E531D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изменения скорости при взаимодействии тел. </w:t>
      </w:r>
    </w:p>
    <w:p w:rsidR="007A7348" w:rsidRDefault="00E531D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масс по взаимодействию тел. </w:t>
      </w:r>
    </w:p>
    <w:p w:rsidR="007A7348" w:rsidRDefault="00E531D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Сложение сил, направле</w:t>
      </w:r>
      <w:r>
        <w:rPr>
          <w:rFonts w:ascii="Times New Roman" w:hAnsi="Times New Roman"/>
          <w:color w:val="000000"/>
          <w:sz w:val="28"/>
        </w:rPr>
        <w:t xml:space="preserve">нных по одной прямой.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7A7348" w:rsidRDefault="00E531D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7A7348" w:rsidRDefault="00E531D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средней скорости скольжения бруска или шарика по наклонной плоскости. </w:t>
      </w:r>
    </w:p>
    <w:p w:rsidR="007A7348" w:rsidRDefault="00E531D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7A7348" w:rsidRDefault="00E531D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растяжения (деформации) пружины от приложенной силы. </w:t>
      </w:r>
    </w:p>
    <w:p w:rsidR="007A7348" w:rsidRDefault="00E531D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Раздел 4. </w:t>
      </w:r>
      <w:r>
        <w:rPr>
          <w:rFonts w:ascii="Times New Roman" w:hAnsi="Times New Roman"/>
          <w:b/>
          <w:color w:val="000000"/>
          <w:sz w:val="28"/>
        </w:rPr>
        <w:t>Давление твёрдых тел, жидкостей и газов.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Давление. 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машины. Зави</w:t>
      </w:r>
      <w:r>
        <w:rPr>
          <w:rFonts w:ascii="Times New Roman" w:hAnsi="Times New Roman"/>
          <w:color w:val="000000"/>
          <w:sz w:val="28"/>
        </w:rPr>
        <w:t xml:space="preserve">симость давления жидкости от глубины. Гидростатический парадокс. Сообщающиеся сосуды. Гидравлические механизмы.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Атмосфера Земли и атмосферное давление. Причины существования воздушной оболочки Земли. Опыт Торричелли. Измерение атмосферного давления. Завис</w:t>
      </w:r>
      <w:r>
        <w:rPr>
          <w:rFonts w:ascii="Times New Roman" w:hAnsi="Times New Roman"/>
          <w:color w:val="000000"/>
          <w:sz w:val="28"/>
        </w:rPr>
        <w:t xml:space="preserve">имость атмосферного давления от высоты над уровнем моря. Приборы для измерения атмосферного давления.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Действие жидкости и газа на погружённое в них тело. Выталкивающая (архимедова) сила. Закон Архимеда. Плавание тел. Воздухоплавание.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7A7348" w:rsidRDefault="00E531D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Зависи</w:t>
      </w:r>
      <w:r>
        <w:rPr>
          <w:rFonts w:ascii="Times New Roman" w:hAnsi="Times New Roman"/>
          <w:color w:val="000000"/>
          <w:sz w:val="28"/>
        </w:rPr>
        <w:t>мость давления газа от температуры.</w:t>
      </w:r>
    </w:p>
    <w:p w:rsidR="007A7348" w:rsidRDefault="00E531D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Передача давления жидкостью и газом. </w:t>
      </w:r>
    </w:p>
    <w:p w:rsidR="007A7348" w:rsidRDefault="00E531D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7A7348" w:rsidRDefault="00E531D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7A7348" w:rsidRDefault="00E531D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7A7348" w:rsidRDefault="00E531D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выталкивающей силы от объёма погружённой части тела и плотности жидкости. </w:t>
      </w:r>
    </w:p>
    <w:p w:rsidR="007A7348" w:rsidRDefault="00E531D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Равенс</w:t>
      </w:r>
      <w:r>
        <w:rPr>
          <w:rFonts w:ascii="Times New Roman" w:hAnsi="Times New Roman"/>
          <w:color w:val="000000"/>
          <w:sz w:val="28"/>
        </w:rPr>
        <w:t xml:space="preserve">тво выталкивающей силы весу вытесненной жидкости. </w:t>
      </w:r>
    </w:p>
    <w:p w:rsidR="007A7348" w:rsidRDefault="00E531D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7A7348" w:rsidRDefault="00E531D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веса тела в воде от объёма погружённой в жи</w:t>
      </w:r>
      <w:r>
        <w:rPr>
          <w:rFonts w:ascii="Times New Roman" w:hAnsi="Times New Roman"/>
          <w:color w:val="000000"/>
          <w:sz w:val="28"/>
        </w:rPr>
        <w:t>дкость части тела.</w:t>
      </w:r>
    </w:p>
    <w:p w:rsidR="007A7348" w:rsidRDefault="00E531D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выталкивающей силы, действующей на тело, погружённое в жидкость. </w:t>
      </w:r>
    </w:p>
    <w:p w:rsidR="007A7348" w:rsidRDefault="00E531D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Проверка независимости выталкивающей силы, действующей на тело в жидкости, от массы тела.</w:t>
      </w:r>
    </w:p>
    <w:p w:rsidR="007A7348" w:rsidRDefault="00E531D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Опыты, демонстрирующие зависимость выталкивающей силы, действующей на</w:t>
      </w:r>
      <w:r>
        <w:rPr>
          <w:rFonts w:ascii="Times New Roman" w:hAnsi="Times New Roman"/>
          <w:color w:val="000000"/>
          <w:sz w:val="28"/>
        </w:rPr>
        <w:t xml:space="preserve"> тело в жидкости, от объёма погружённой в жидкость части тела и от плотности жидкости. </w:t>
      </w:r>
    </w:p>
    <w:p w:rsidR="007A7348" w:rsidRDefault="00E531D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ареометра или конструирование лодки и определение её грузоподъёмности.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5. Работа и мощность. Энергия.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Механическая работа. Мощность.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«Золотое правило» механики. КПД простых механизмов. Простые механизмы в быту и технике.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Механическая энергия. Кинетическая и поте</w:t>
      </w:r>
      <w:r>
        <w:rPr>
          <w:rFonts w:ascii="Times New Roman" w:hAnsi="Times New Roman"/>
          <w:color w:val="000000"/>
          <w:sz w:val="28"/>
        </w:rPr>
        <w:t xml:space="preserve">нциальная энергия. Превращение одного вида механической энергии в другой. Закон сохранения энергии в механике.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7A7348" w:rsidRDefault="00E531D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7A7348" w:rsidRDefault="00E531D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работы силы трения при равномерном движении тела по горизонт</w:t>
      </w:r>
      <w:r>
        <w:rPr>
          <w:rFonts w:ascii="Times New Roman" w:hAnsi="Times New Roman"/>
          <w:color w:val="000000"/>
          <w:sz w:val="28"/>
        </w:rPr>
        <w:t xml:space="preserve">альной поверхности. </w:t>
      </w:r>
    </w:p>
    <w:p w:rsidR="007A7348" w:rsidRDefault="00E531D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7A7348" w:rsidRDefault="00E531D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7A7348" w:rsidRDefault="00E531D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механической энергии.</w:t>
      </w:r>
    </w:p>
    <w:p w:rsidR="007A7348" w:rsidRDefault="00E53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A7348" w:rsidRDefault="007A7348">
      <w:pPr>
        <w:spacing w:after="0" w:line="264" w:lineRule="auto"/>
        <w:ind w:left="120"/>
        <w:jc w:val="both"/>
      </w:pP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6. Тепловые явления</w:t>
      </w:r>
      <w:r>
        <w:rPr>
          <w:rFonts w:ascii="Times New Roman" w:hAnsi="Times New Roman"/>
          <w:color w:val="000000"/>
          <w:sz w:val="28"/>
        </w:rPr>
        <w:t>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положения молекулярно-­кинетической теории строения вещества. Ма</w:t>
      </w:r>
      <w:r>
        <w:rPr>
          <w:rFonts w:ascii="Times New Roman" w:hAnsi="Times New Roman"/>
          <w:color w:val="000000"/>
          <w:sz w:val="28"/>
        </w:rPr>
        <w:t xml:space="preserve">сса и размеры атомов и молекул. Опыты, подтверждающие основные положения молекулярно­кинетической теории.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</w:t>
      </w:r>
      <w:r>
        <w:rPr>
          <w:rFonts w:ascii="Times New Roman" w:hAnsi="Times New Roman"/>
          <w:color w:val="000000"/>
          <w:sz w:val="28"/>
        </w:rPr>
        <w:t xml:space="preserve">нове положений молекулярно-­кинетической теории. Смачивание и капиллярные явления. Тепловое расширение и сжатие.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Температура. Связь температуры со скоростью теплового движения частиц. Внутренняя энергия. Способы изменения внутренней энергии: теплопередача</w:t>
      </w:r>
      <w:r>
        <w:rPr>
          <w:rFonts w:ascii="Times New Roman" w:hAnsi="Times New Roman"/>
          <w:color w:val="000000"/>
          <w:sz w:val="28"/>
        </w:rPr>
        <w:t xml:space="preserve"> и совершение работы. Виды теплопередачи: теплопроводность, конвекция, излучение.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Количество теплоты. Удельная теплоёмкость вещества. Теплообмен и тепловое равновесие. Уравнение теплового баланса. Плавление и отвердевание кристаллических веществ. Удельная</w:t>
      </w:r>
      <w:r>
        <w:rPr>
          <w:rFonts w:ascii="Times New Roman" w:hAnsi="Times New Roman"/>
          <w:color w:val="000000"/>
          <w:sz w:val="28"/>
        </w:rPr>
        <w:t xml:space="preserve"> теплота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Влажность воздуха.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Энергия топлива. Удельная теплота сгорания.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 сохранения и превращения энергии в тепловых процессах.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7A7348" w:rsidRDefault="00E531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7A7348" w:rsidRDefault="00E531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диффузии. </w:t>
      </w:r>
    </w:p>
    <w:p w:rsidR="007A7348" w:rsidRDefault="00E531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явлений смачивания и капиллярных явлений. </w:t>
      </w:r>
    </w:p>
    <w:p w:rsidR="007A7348" w:rsidRDefault="00E531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7A7348" w:rsidRDefault="00E531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давления газа при изменении объёма и нагревании или охлаждении. </w:t>
      </w:r>
    </w:p>
    <w:p w:rsidR="007A7348" w:rsidRDefault="00E531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7A7348" w:rsidRDefault="00E531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7A7348" w:rsidRDefault="00E531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7A7348" w:rsidRDefault="00E531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агревание при совершении работы внешними силами. </w:t>
      </w:r>
    </w:p>
    <w:p w:rsidR="007A7348" w:rsidRDefault="00E531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7A7348" w:rsidRDefault="00E531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7A7348" w:rsidRDefault="00E531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постоянства температуры при плавлении.</w:t>
      </w:r>
    </w:p>
    <w:p w:rsidR="007A7348" w:rsidRDefault="00E531D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7A7348" w:rsidRDefault="00E531D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обнаружению действия сил</w:t>
      </w:r>
      <w:r>
        <w:rPr>
          <w:rFonts w:ascii="Times New Roman" w:hAnsi="Times New Roman"/>
          <w:color w:val="000000"/>
          <w:sz w:val="28"/>
        </w:rPr>
        <w:t xml:space="preserve"> молекулярного притяжения. </w:t>
      </w:r>
    </w:p>
    <w:p w:rsidR="007A7348" w:rsidRDefault="00E531D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выращиванию кристаллов поваренной соли или сахара. </w:t>
      </w:r>
    </w:p>
    <w:p w:rsidR="007A7348" w:rsidRDefault="00E531D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наблюдению теплового расширения газов, жидкостей и твёрдых тел. </w:t>
      </w:r>
    </w:p>
    <w:p w:rsidR="007A7348" w:rsidRDefault="00E531D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давления воздуха в баллоне шприца. </w:t>
      </w:r>
    </w:p>
    <w:p w:rsidR="007A7348" w:rsidRDefault="00E531D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Опыты, демонстрирующие зависимость давления в</w:t>
      </w:r>
      <w:r>
        <w:rPr>
          <w:rFonts w:ascii="Times New Roman" w:hAnsi="Times New Roman"/>
          <w:color w:val="000000"/>
          <w:sz w:val="28"/>
        </w:rPr>
        <w:t xml:space="preserve">оздуха от его объёма и нагревания или охлаждения. </w:t>
      </w:r>
    </w:p>
    <w:p w:rsidR="007A7348" w:rsidRDefault="00E531D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7A7348" w:rsidRDefault="00E531D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7A7348" w:rsidRDefault="00E531D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</w:t>
      </w:r>
      <w:r>
        <w:rPr>
          <w:rFonts w:ascii="Times New Roman" w:hAnsi="Times New Roman"/>
          <w:color w:val="000000"/>
          <w:sz w:val="28"/>
        </w:rPr>
        <w:t xml:space="preserve">едование явления теплообмена при смешивании холодной и горячей воды. </w:t>
      </w:r>
    </w:p>
    <w:p w:rsidR="007A7348" w:rsidRDefault="00E531D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7A7348" w:rsidRDefault="00E531D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7A7348" w:rsidRDefault="00E531D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7A7348" w:rsidRDefault="00E531D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7A7348" w:rsidRDefault="00E531D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теплоты плавления льда.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7. Электрические и магнитные явления.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Электризация тел. Два рода электрических зарядов. Взаимодействие заряженных тел. Закон Кулона (зависимость силы взаимод</w:t>
      </w:r>
      <w:r>
        <w:rPr>
          <w:rFonts w:ascii="Times New Roman" w:hAnsi="Times New Roman"/>
          <w:color w:val="000000"/>
          <w:sz w:val="28"/>
        </w:rPr>
        <w:t xml:space="preserve">ействия заряженных тел от величины зарядов и расстояния между телами).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Носители электрических зарядов. Элементарный электрический за</w:t>
      </w:r>
      <w:r>
        <w:rPr>
          <w:rFonts w:ascii="Times New Roman" w:hAnsi="Times New Roman"/>
          <w:color w:val="000000"/>
          <w:sz w:val="28"/>
        </w:rPr>
        <w:t xml:space="preserve">ряд. Строение атома. Проводники и диэлектрики. Закон сохранения электрического заряда.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</w:t>
      </w:r>
      <w:r>
        <w:rPr>
          <w:rFonts w:ascii="Times New Roman" w:hAnsi="Times New Roman"/>
          <w:color w:val="000000"/>
          <w:sz w:val="28"/>
        </w:rPr>
        <w:t xml:space="preserve">ток в жидкостях и газах.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и мощность электрическ</w:t>
      </w:r>
      <w:r>
        <w:rPr>
          <w:rFonts w:ascii="Times New Roman" w:hAnsi="Times New Roman"/>
          <w:color w:val="000000"/>
          <w:sz w:val="28"/>
        </w:rPr>
        <w:t xml:space="preserve">ого тока. Закон Джоуля–Ленца. Электрические цепи и потребители электрической энергии в быту. Короткое замыкание.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Опыт Эрстеда. </w:t>
      </w:r>
      <w:r>
        <w:rPr>
          <w:rFonts w:ascii="Times New Roman" w:hAnsi="Times New Roman"/>
          <w:color w:val="000000"/>
          <w:sz w:val="28"/>
        </w:rPr>
        <w:t xml:space="preserve">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 Фарадея. Явление э</w:t>
      </w:r>
      <w:r>
        <w:rPr>
          <w:rFonts w:ascii="Times New Roman" w:hAnsi="Times New Roman"/>
          <w:color w:val="000000"/>
          <w:sz w:val="28"/>
        </w:rPr>
        <w:t xml:space="preserve">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Два рода электрических зарядов и взаимодействие заряженных тел.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действие электроскопа.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Моделирование силовых линий электрического поля.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</w:t>
      </w:r>
      <w:r>
        <w:rPr>
          <w:rFonts w:ascii="Times New Roman" w:hAnsi="Times New Roman"/>
          <w:color w:val="000000"/>
          <w:sz w:val="28"/>
        </w:rPr>
        <w:t xml:space="preserve"> ток в жидкости.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Моделирование невозможности разделения полюсов магнита.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Моделирование магнитных полей постоянных магнитов.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Действие магнитного поля на проводник с током.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Зави</w:t>
      </w:r>
      <w:r>
        <w:rPr>
          <w:rFonts w:ascii="Times New Roman" w:hAnsi="Times New Roman"/>
          <w:color w:val="000000"/>
          <w:sz w:val="28"/>
        </w:rPr>
        <w:t xml:space="preserve">симость направления индукционного тока от условий его возникновения. </w:t>
      </w:r>
    </w:p>
    <w:p w:rsidR="007A7348" w:rsidRDefault="00E531D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наблюдению электризации тел индукцией и при соприкосновении.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действия электрического поля на прово</w:t>
      </w:r>
      <w:r>
        <w:rPr>
          <w:rFonts w:ascii="Times New Roman" w:hAnsi="Times New Roman"/>
          <w:color w:val="000000"/>
          <w:sz w:val="28"/>
        </w:rPr>
        <w:t xml:space="preserve">дники и диэлектрики.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Сборка и проверка работы электрической цепи постоянного тока.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силы тока.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силы тока, идущего через резистор, от сопротивления резистора и напря</w:t>
      </w:r>
      <w:r>
        <w:rPr>
          <w:rFonts w:ascii="Times New Roman" w:hAnsi="Times New Roman"/>
          <w:color w:val="000000"/>
          <w:sz w:val="28"/>
        </w:rPr>
        <w:t xml:space="preserve">жения на резисторе.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правила сложения напряжений при последовательном соединении двух резисторов.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правила </w:t>
      </w:r>
      <w:r>
        <w:rPr>
          <w:rFonts w:ascii="Times New Roman" w:hAnsi="Times New Roman"/>
          <w:color w:val="000000"/>
          <w:sz w:val="28"/>
        </w:rPr>
        <w:t xml:space="preserve">для силы тока при параллельном соединении резисторов.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электрического тока, идущего через резистор.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мощности электрического тока, выделяемой на резисторе.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силы тока, идущего через лампочку, от напря</w:t>
      </w:r>
      <w:r>
        <w:rPr>
          <w:rFonts w:ascii="Times New Roman" w:hAnsi="Times New Roman"/>
          <w:color w:val="000000"/>
          <w:sz w:val="28"/>
        </w:rPr>
        <w:t xml:space="preserve">жения на ней.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магнитного взаимодействия постоянных магнитов.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магнитного поля постоянных магнитов при их объединении и разделении.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действия электрического тока на магнитную стрелку.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действия магнитного поля на проводник с током.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и изучение работы электродвигателя.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7A7348" w:rsidRDefault="00E531D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7A7348" w:rsidRDefault="00E53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A7348" w:rsidRDefault="007A7348">
      <w:pPr>
        <w:spacing w:after="0" w:line="264" w:lineRule="auto"/>
        <w:ind w:left="120"/>
        <w:jc w:val="both"/>
      </w:pP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8. Механические явления.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Механическое движение. Материальная точка. Сис</w:t>
      </w:r>
      <w:r>
        <w:rPr>
          <w:rFonts w:ascii="Times New Roman" w:hAnsi="Times New Roman"/>
          <w:color w:val="000000"/>
          <w:sz w:val="28"/>
        </w:rPr>
        <w:t xml:space="preserve">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Ускорение. Равноускоренное прямолинейное движение. Свободное пад</w:t>
      </w:r>
      <w:r>
        <w:rPr>
          <w:rFonts w:ascii="Times New Roman" w:hAnsi="Times New Roman"/>
          <w:color w:val="000000"/>
          <w:sz w:val="28"/>
        </w:rPr>
        <w:t xml:space="preserve">ение. Опыты Галилея.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Первый закон Ньютона. Второй закон Ньютона. Третий закон Ньютона. Принцип суперпозиции сил.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Сила упругости. </w:t>
      </w:r>
      <w:r>
        <w:rPr>
          <w:rFonts w:ascii="Times New Roman" w:hAnsi="Times New Roman"/>
          <w:color w:val="000000"/>
          <w:sz w:val="28"/>
        </w:rPr>
        <w:t xml:space="preserve">Закон Гука. Сила трения: сила трения скольжения, сила трения покоя, другие виды трения.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Равнове</w:t>
      </w:r>
      <w:r>
        <w:rPr>
          <w:rFonts w:ascii="Times New Roman" w:hAnsi="Times New Roman"/>
          <w:color w:val="000000"/>
          <w:sz w:val="28"/>
        </w:rPr>
        <w:t xml:space="preserve">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Механическая работа и мощно</w:t>
      </w:r>
      <w:r>
        <w:rPr>
          <w:rFonts w:ascii="Times New Roman" w:hAnsi="Times New Roman"/>
          <w:color w:val="000000"/>
          <w:sz w:val="28"/>
        </w:rPr>
        <w:t>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Закон сохранения механической энер</w:t>
      </w:r>
      <w:r>
        <w:rPr>
          <w:rFonts w:ascii="Times New Roman" w:hAnsi="Times New Roman"/>
          <w:color w:val="000000"/>
          <w:sz w:val="28"/>
        </w:rPr>
        <w:t xml:space="preserve">гии.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7A7348" w:rsidRDefault="00E531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механического движения тела относительно разных тел отсчёта.</w:t>
      </w:r>
    </w:p>
    <w:p w:rsidR="007A7348" w:rsidRDefault="00E531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Сравнение путей и траекторий движения одного и того же тела относительно разных тел отсчёта.</w:t>
      </w:r>
    </w:p>
    <w:p w:rsidR="007A7348" w:rsidRDefault="00E531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скорости и ускорения прямолинейного движения. </w:t>
      </w:r>
    </w:p>
    <w:p w:rsidR="007A7348" w:rsidRDefault="00E531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</w:t>
      </w:r>
      <w:r>
        <w:rPr>
          <w:rFonts w:ascii="Times New Roman" w:hAnsi="Times New Roman"/>
          <w:color w:val="000000"/>
          <w:sz w:val="28"/>
        </w:rPr>
        <w:t>признаков равноускоренного движения.</w:t>
      </w:r>
    </w:p>
    <w:p w:rsidR="007A7348" w:rsidRDefault="00E531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движения тела по окружности. </w:t>
      </w:r>
    </w:p>
    <w:p w:rsidR="007A7348" w:rsidRDefault="00E531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7A7348" w:rsidRDefault="00E531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Зависимость ускорения тела от ма</w:t>
      </w:r>
      <w:r>
        <w:rPr>
          <w:rFonts w:ascii="Times New Roman" w:hAnsi="Times New Roman"/>
          <w:color w:val="000000"/>
          <w:sz w:val="28"/>
        </w:rPr>
        <w:t xml:space="preserve">ссы тела и действующей на него силы. </w:t>
      </w:r>
    </w:p>
    <w:p w:rsidR="007A7348" w:rsidRDefault="00E531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равенства сил при взаимодействии тел.</w:t>
      </w:r>
    </w:p>
    <w:p w:rsidR="007A7348" w:rsidRDefault="00E531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веса тела при ускоренном движении. </w:t>
      </w:r>
    </w:p>
    <w:p w:rsidR="007A7348" w:rsidRDefault="00E531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Передача импульса при взаимодействии тел. </w:t>
      </w:r>
    </w:p>
    <w:p w:rsidR="007A7348" w:rsidRDefault="00E531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Преобразования энергии при взаимодействии тел. </w:t>
      </w:r>
    </w:p>
    <w:p w:rsidR="007A7348" w:rsidRDefault="00E531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Сохранение импульса при неупруго</w:t>
      </w:r>
      <w:r>
        <w:rPr>
          <w:rFonts w:ascii="Times New Roman" w:hAnsi="Times New Roman"/>
          <w:color w:val="000000"/>
          <w:sz w:val="28"/>
        </w:rPr>
        <w:t xml:space="preserve">м взаимодействии. </w:t>
      </w:r>
    </w:p>
    <w:p w:rsidR="007A7348" w:rsidRDefault="00E531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импульса при абсолютно упругом взаимодействии. </w:t>
      </w:r>
    </w:p>
    <w:p w:rsidR="007A7348" w:rsidRDefault="00E531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7A7348" w:rsidRDefault="00E531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механической энергии при свободном падении. </w:t>
      </w:r>
    </w:p>
    <w:p w:rsidR="007A7348" w:rsidRDefault="00E531D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механической энергии при движении тела под действием пружины.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</w:t>
      </w:r>
      <w:r>
        <w:rPr>
          <w:rFonts w:ascii="Times New Roman" w:hAnsi="Times New Roman"/>
          <w:b/>
          <w:i/>
          <w:color w:val="000000"/>
          <w:sz w:val="28"/>
        </w:rPr>
        <w:t>аботы и опыты.</w:t>
      </w:r>
    </w:p>
    <w:p w:rsidR="007A7348" w:rsidRDefault="00E531D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тракта для разгона и дальнейшего равномерного движения шарика или тележки. </w:t>
      </w:r>
    </w:p>
    <w:p w:rsidR="007A7348" w:rsidRDefault="00E531D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средней скорости скольжения бруска или движения шарика по наклонной плоскости. </w:t>
      </w:r>
    </w:p>
    <w:p w:rsidR="007A7348" w:rsidRDefault="00E531D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ускорения тела при равноускоренном движении п</w:t>
      </w:r>
      <w:r>
        <w:rPr>
          <w:rFonts w:ascii="Times New Roman" w:hAnsi="Times New Roman"/>
          <w:color w:val="000000"/>
          <w:sz w:val="28"/>
        </w:rPr>
        <w:t xml:space="preserve">о наклонной плоскости. </w:t>
      </w:r>
    </w:p>
    <w:p w:rsidR="007A7348" w:rsidRDefault="00E531D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7A7348" w:rsidRDefault="00E531D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Проверка гипотезы: если при равноускоренном движении без начальной скорости пути относятся как ряд нечётных чисел, то соответствующие про</w:t>
      </w:r>
      <w:r>
        <w:rPr>
          <w:rFonts w:ascii="Times New Roman" w:hAnsi="Times New Roman"/>
          <w:color w:val="000000"/>
          <w:sz w:val="28"/>
        </w:rPr>
        <w:t xml:space="preserve">межутки времени одинаковы. </w:t>
      </w:r>
    </w:p>
    <w:p w:rsidR="007A7348" w:rsidRDefault="00E531D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трения скольжения от силы нормального давления. </w:t>
      </w:r>
    </w:p>
    <w:p w:rsidR="007A7348" w:rsidRDefault="00E531D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коэффициента трения скольжения. </w:t>
      </w:r>
    </w:p>
    <w:p w:rsidR="007A7348" w:rsidRDefault="00E531D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7A7348" w:rsidRDefault="00E531D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работы силы трения при равномерном движении тела по горизонт</w:t>
      </w:r>
      <w:r>
        <w:rPr>
          <w:rFonts w:ascii="Times New Roman" w:hAnsi="Times New Roman"/>
          <w:color w:val="000000"/>
          <w:sz w:val="28"/>
        </w:rPr>
        <w:t xml:space="preserve">альной поверхности. </w:t>
      </w:r>
    </w:p>
    <w:p w:rsidR="007A7348" w:rsidRDefault="00E531D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силы упругости при подъёме груза с использованием неподвижного и подвижного блоков. </w:t>
      </w:r>
    </w:p>
    <w:p w:rsidR="007A7348" w:rsidRDefault="00E531D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9. Механические колебания и волны.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Затухающие колебания. Вынужденные колебания. Резонанс. Механические волны. Свойства</w:t>
      </w:r>
      <w:r>
        <w:rPr>
          <w:rFonts w:ascii="Times New Roman" w:hAnsi="Times New Roman"/>
          <w:color w:val="000000"/>
          <w:sz w:val="28"/>
        </w:rPr>
        <w:t xml:space="preserve">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Звук. Громкость звука и высота тона. Отражение звука. Инфразвук и ультразвук.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7A7348" w:rsidRDefault="00E531D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ко</w:t>
      </w:r>
      <w:r>
        <w:rPr>
          <w:rFonts w:ascii="Times New Roman" w:hAnsi="Times New Roman"/>
          <w:color w:val="000000"/>
          <w:sz w:val="28"/>
        </w:rPr>
        <w:t xml:space="preserve">лебаний тел под действием силы тяжести и силы упругости. </w:t>
      </w:r>
    </w:p>
    <w:p w:rsidR="007A7348" w:rsidRDefault="00E531D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колебаний груза на нити и на пружине.</w:t>
      </w:r>
    </w:p>
    <w:p w:rsidR="007A7348" w:rsidRDefault="00E531D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вынужденных колебаний и резонанса. </w:t>
      </w:r>
    </w:p>
    <w:p w:rsidR="007A7348" w:rsidRDefault="00E531D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Распространение продольных и поперечных волн (на модели). </w:t>
      </w:r>
    </w:p>
    <w:p w:rsidR="007A7348" w:rsidRDefault="00E531D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зависимости высоты звука от част</w:t>
      </w:r>
      <w:r>
        <w:rPr>
          <w:rFonts w:ascii="Times New Roman" w:hAnsi="Times New Roman"/>
          <w:color w:val="000000"/>
          <w:sz w:val="28"/>
        </w:rPr>
        <w:t xml:space="preserve">оты. </w:t>
      </w:r>
    </w:p>
    <w:p w:rsidR="007A7348" w:rsidRDefault="00E531D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7A7348" w:rsidRDefault="00E531D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частоты и периода колебаний математического маятника. </w:t>
      </w:r>
    </w:p>
    <w:p w:rsidR="007A7348" w:rsidRDefault="00E531D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частоты и периода колебаний пружинного маятника.</w:t>
      </w:r>
      <w:r>
        <w:rPr>
          <w:rFonts w:ascii="Times New Roman" w:hAnsi="Times New Roman"/>
          <w:color w:val="FF0000"/>
          <w:sz w:val="28"/>
        </w:rPr>
        <w:t xml:space="preserve"> </w:t>
      </w:r>
    </w:p>
    <w:p w:rsidR="007A7348" w:rsidRDefault="00E531D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периода колебаний подвешенного к нити груза</w:t>
      </w:r>
      <w:r>
        <w:rPr>
          <w:rFonts w:ascii="Times New Roman" w:hAnsi="Times New Roman"/>
          <w:color w:val="000000"/>
          <w:sz w:val="28"/>
        </w:rPr>
        <w:t xml:space="preserve"> от длины нити. </w:t>
      </w:r>
    </w:p>
    <w:p w:rsidR="007A7348" w:rsidRDefault="00E531D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пружинного маятника от массы груза. </w:t>
      </w:r>
    </w:p>
    <w:p w:rsidR="007A7348" w:rsidRDefault="00E531D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независимости периода колебаний груза, подвешенного к нити, от массы груза. </w:t>
      </w:r>
    </w:p>
    <w:p w:rsidR="007A7348" w:rsidRDefault="00E531D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периода колебаний пружинного маятника </w:t>
      </w:r>
      <w:r>
        <w:rPr>
          <w:rFonts w:ascii="Times New Roman" w:hAnsi="Times New Roman"/>
          <w:color w:val="000000"/>
          <w:sz w:val="28"/>
        </w:rPr>
        <w:t xml:space="preserve">от массы груза и жёсткости пружины. </w:t>
      </w:r>
    </w:p>
    <w:p w:rsidR="007A7348" w:rsidRDefault="00E531D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10. Электромагнитное поле и электромагнитные волны.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Электромагнитное поле. Электромагнитные волны. Свойства электромагнитных волн. Шкала электромагнитных волн. Использован</w:t>
      </w:r>
      <w:r>
        <w:rPr>
          <w:rFonts w:ascii="Times New Roman" w:hAnsi="Times New Roman"/>
          <w:color w:val="000000"/>
          <w:sz w:val="28"/>
        </w:rPr>
        <w:t xml:space="preserve">ие электромагнитных волн для сотовой связи.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Электромагнитная природа света. Скорость света. Волновые свойства света.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7A7348" w:rsidRDefault="00E531D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электромагнитных волн. </w:t>
      </w:r>
    </w:p>
    <w:p w:rsidR="007A7348" w:rsidRDefault="00E531D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7A7348" w:rsidRDefault="00E531D7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свойств электромагнитных волн с помощью мобильного телефона.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11. Световые явления.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Лучевая модель света. Источники света. Прямолинейное распространение света. Затмения Солнца и Луны. Отражение света. Плоское зеркало. Закон отражения света.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Линза. Ход лучей в линзе. Оптическая система фотоаппарата, микроскопа и телескопа. Глаз как оптическая сис</w:t>
      </w:r>
      <w:r>
        <w:rPr>
          <w:rFonts w:ascii="Times New Roman" w:hAnsi="Times New Roman"/>
          <w:color w:val="000000"/>
          <w:sz w:val="28"/>
        </w:rPr>
        <w:t>тема. Близорукость и дальнозоркость.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 Опыты Ньютона. Сложение спектральных цветов. Дисперсия света.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7A7348" w:rsidRDefault="00E531D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 света.</w:t>
      </w:r>
    </w:p>
    <w:p w:rsidR="007A7348" w:rsidRDefault="00E531D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7A7348" w:rsidRDefault="00E531D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в плоском, вогнутом и выпуклом зе</w:t>
      </w:r>
      <w:r>
        <w:rPr>
          <w:rFonts w:ascii="Times New Roman" w:hAnsi="Times New Roman"/>
          <w:color w:val="000000"/>
          <w:sz w:val="28"/>
        </w:rPr>
        <w:t>ркалах.</w:t>
      </w:r>
    </w:p>
    <w:p w:rsidR="007A7348" w:rsidRDefault="00E531D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7A7348" w:rsidRDefault="00E531D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7A7348" w:rsidRDefault="00E531D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Ход лучей в собирающей линзе.</w:t>
      </w:r>
    </w:p>
    <w:p w:rsidR="007A7348" w:rsidRDefault="00E531D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Ход лучей в рассеивающей линзе.</w:t>
      </w:r>
    </w:p>
    <w:p w:rsidR="007A7348" w:rsidRDefault="00E531D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с помощью линз.</w:t>
      </w:r>
    </w:p>
    <w:p w:rsidR="007A7348" w:rsidRDefault="00E531D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Принцип действия фотоаппарата, микроскопа и телескопа.</w:t>
      </w:r>
    </w:p>
    <w:p w:rsidR="007A7348" w:rsidRDefault="00E531D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7A7348" w:rsidRDefault="00E531D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</w:t>
      </w:r>
    </w:p>
    <w:p w:rsidR="007A7348" w:rsidRDefault="00E531D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белого света при сложении света разных цветов.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7A7348" w:rsidRDefault="00E531D7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отражения светового луча от угла падения.</w:t>
      </w:r>
    </w:p>
    <w:p w:rsidR="007A7348" w:rsidRDefault="00E531D7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характеристик изображения предмета в плоском зеркале.</w:t>
      </w:r>
    </w:p>
    <w:p w:rsidR="007A7348" w:rsidRDefault="00E531D7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прело</w:t>
      </w:r>
      <w:r>
        <w:rPr>
          <w:rFonts w:ascii="Times New Roman" w:hAnsi="Times New Roman"/>
          <w:color w:val="000000"/>
          <w:sz w:val="28"/>
        </w:rPr>
        <w:t>мления светового луча от угла падения на границе «воздух–стекло».</w:t>
      </w:r>
    </w:p>
    <w:p w:rsidR="007A7348" w:rsidRDefault="00E531D7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с помощью собирающей линзы.</w:t>
      </w:r>
    </w:p>
    <w:p w:rsidR="007A7348" w:rsidRDefault="00E531D7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фокусного расстояния и оптической силы собирающей линзы.</w:t>
      </w:r>
    </w:p>
    <w:p w:rsidR="007A7348" w:rsidRDefault="00E531D7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разложению белого света в спектр.</w:t>
      </w:r>
    </w:p>
    <w:p w:rsidR="007A7348" w:rsidRDefault="00E531D7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восприятию цвета пр</w:t>
      </w:r>
      <w:r>
        <w:rPr>
          <w:rFonts w:ascii="Times New Roman" w:hAnsi="Times New Roman"/>
          <w:color w:val="000000"/>
          <w:sz w:val="28"/>
        </w:rPr>
        <w:t>едметов при их наблюдении через цветовые фильтры.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12. Квантовые явления.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 Резерфорда и планетарная модель атома. Модель атома Бора. Испускание и поглощение света атомом. Кванты. Линейчатые спектры.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Радиоактивность. Альфа­, бета- и гамма-излучен</w:t>
      </w:r>
      <w:r>
        <w:rPr>
          <w:rFonts w:ascii="Times New Roman" w:hAnsi="Times New Roman"/>
          <w:color w:val="000000"/>
          <w:sz w:val="28"/>
        </w:rPr>
        <w:t>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Ядерные реакции. Законы сохранения зарядового и массового чисел. Энергия связи атомных ядер. Связь массы и энергии. Реакции син</w:t>
      </w:r>
      <w:r>
        <w:rPr>
          <w:rFonts w:ascii="Times New Roman" w:hAnsi="Times New Roman"/>
          <w:color w:val="000000"/>
          <w:sz w:val="28"/>
        </w:rPr>
        <w:t>теза и деления ядер. Источники энергии Солнца и звёзд.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Ядерная энергетика. Действия радиоактивных излучений на живые организмы.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7A7348" w:rsidRDefault="00E531D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поглощения.</w:t>
      </w:r>
    </w:p>
    <w:p w:rsidR="007A7348" w:rsidRDefault="00E531D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7A7348" w:rsidRDefault="00E531D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7A7348" w:rsidRDefault="00E531D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треков в камере Вильсона.</w:t>
      </w:r>
    </w:p>
    <w:p w:rsidR="007A7348" w:rsidRDefault="00E531D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</w:t>
      </w:r>
      <w:r>
        <w:rPr>
          <w:rFonts w:ascii="Times New Roman" w:hAnsi="Times New Roman"/>
          <w:color w:val="000000"/>
          <w:sz w:val="28"/>
        </w:rPr>
        <w:t>ота счётчика ионизирующих излучений.</w:t>
      </w:r>
    </w:p>
    <w:p w:rsidR="007A7348" w:rsidRDefault="00E531D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Регистрация излучения природных минералов и продуктов.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7A7348" w:rsidRDefault="00E531D7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сплошных и линейчатых спектров излучения.</w:t>
      </w:r>
    </w:p>
    <w:p w:rsidR="007A7348" w:rsidRDefault="00E531D7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треков: измерение энергии частицы по тормозному пути (по </w:t>
      </w:r>
      <w:r>
        <w:rPr>
          <w:rFonts w:ascii="Times New Roman" w:hAnsi="Times New Roman"/>
          <w:color w:val="000000"/>
          <w:sz w:val="28"/>
        </w:rPr>
        <w:t>фотографиям).</w:t>
      </w:r>
    </w:p>
    <w:p w:rsidR="007A7348" w:rsidRDefault="00E531D7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Повторительно-­обобщающий модуль предназначен для систематизации и обобщения предметного содержания и опыта деятельности, приобретённого при изучении всего курса физики, а также </w:t>
      </w:r>
      <w:r>
        <w:rPr>
          <w:rFonts w:ascii="Times New Roman" w:hAnsi="Times New Roman"/>
          <w:color w:val="000000"/>
          <w:sz w:val="28"/>
        </w:rPr>
        <w:t>для подготовки к основному государственному экзамену по физике для обучающихся, выбравших этот учебный предмет.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изучении данного модуля реализуются и систематизируются виды деятельности, на основе которых обеспечивается достижение предметных и метапред</w:t>
      </w:r>
      <w:r>
        <w:rPr>
          <w:rFonts w:ascii="Times New Roman" w:hAnsi="Times New Roman"/>
          <w:color w:val="000000"/>
          <w:sz w:val="28"/>
        </w:rPr>
        <w:t>метных планируемых результатов обучения, формируется естественнонаучная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грамотность: освоение научных методов исследования явлений природы и техники, овладение умениями объяснять физические явления, применяя полученные знания, решать задачи, в том числе ка</w:t>
      </w:r>
      <w:r>
        <w:rPr>
          <w:rFonts w:ascii="Times New Roman" w:hAnsi="Times New Roman"/>
          <w:color w:val="000000"/>
          <w:sz w:val="28"/>
        </w:rPr>
        <w:t>чественные и экспериментальные.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полученных знаний распознавать и научно объяснять физические явления в о</w:t>
      </w:r>
      <w:r>
        <w:rPr>
          <w:rFonts w:ascii="Times New Roman" w:hAnsi="Times New Roman"/>
          <w:color w:val="000000"/>
          <w:sz w:val="28"/>
        </w:rPr>
        <w:t>кружающей природе и повседневной жизни;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7A7348" w:rsidRDefault="00E531D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научные основы наиболее важных достижений современных технологий, например, </w:t>
      </w:r>
      <w:r>
        <w:rPr>
          <w:rFonts w:ascii="Times New Roman" w:hAnsi="Times New Roman"/>
          <w:color w:val="000000"/>
          <w:sz w:val="28"/>
        </w:rPr>
        <w:t>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7A7348" w:rsidRDefault="007A7348">
      <w:pPr>
        <w:sectPr w:rsidR="007A7348">
          <w:pgSz w:w="11906" w:h="16383"/>
          <w:pgMar w:top="1134" w:right="850" w:bottom="1134" w:left="1701" w:header="720" w:footer="720" w:gutter="0"/>
          <w:cols w:space="720"/>
        </w:sectPr>
      </w:pPr>
    </w:p>
    <w:p w:rsidR="007A7348" w:rsidRDefault="00E531D7">
      <w:pPr>
        <w:spacing w:after="0" w:line="264" w:lineRule="auto"/>
        <w:ind w:left="120"/>
        <w:jc w:val="both"/>
      </w:pPr>
      <w:bookmarkStart w:id="10" w:name="_Toc124426206"/>
      <w:bookmarkStart w:id="11" w:name="block-14988687"/>
      <w:bookmarkEnd w:id="8"/>
      <w:bookmarkEnd w:id="10"/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ФИЗИКЕ НА УРОВНЕ ОСНОВНОГО ОБЩЕГО ОБРАЗОВАНИЯ</w:t>
      </w:r>
    </w:p>
    <w:p w:rsidR="007A7348" w:rsidRDefault="007A7348">
      <w:pPr>
        <w:spacing w:after="0" w:line="264" w:lineRule="auto"/>
        <w:ind w:left="120"/>
        <w:jc w:val="both"/>
      </w:pP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физики на уровне осн</w:t>
      </w:r>
      <w:r>
        <w:rPr>
          <w:rFonts w:ascii="Times New Roman" w:hAnsi="Times New Roman"/>
          <w:color w:val="000000"/>
          <w:sz w:val="28"/>
        </w:rPr>
        <w:t>овного общего образования направлено на достижение личностных, метапредметных и предметных образовательных результатов.</w:t>
      </w:r>
    </w:p>
    <w:p w:rsidR="007A7348" w:rsidRDefault="00E531D7">
      <w:pPr>
        <w:spacing w:after="0" w:line="264" w:lineRule="auto"/>
        <w:ind w:firstLine="600"/>
        <w:jc w:val="both"/>
      </w:pPr>
      <w:bookmarkStart w:id="12" w:name="_Toc124412006"/>
      <w:bookmarkEnd w:id="12"/>
      <w:r>
        <w:rPr>
          <w:rFonts w:ascii="Times New Roman" w:hAnsi="Times New Roman"/>
          <w:color w:val="000000"/>
          <w:sz w:val="28"/>
        </w:rPr>
        <w:t xml:space="preserve">В результате изучения физики на уровне основного общего образования у обучающегося будут сформированы следующие личностные результаты в </w:t>
      </w:r>
      <w:r>
        <w:rPr>
          <w:rFonts w:ascii="Times New Roman" w:hAnsi="Times New Roman"/>
          <w:color w:val="000000"/>
          <w:sz w:val="28"/>
        </w:rPr>
        <w:t>части: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проявление интереса к истории и современному состоянию российской физической науки;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ценностное отношение к достижениям российских учёных-­физиков;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гражданского и духовно-нравственного воспитания: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готовность к </w:t>
      </w:r>
      <w:r>
        <w:rPr>
          <w:rFonts w:ascii="Times New Roman" w:hAnsi="Times New Roman"/>
          <w:color w:val="000000"/>
          <w:sz w:val="28"/>
        </w:rPr>
        <w:t>активному участию в обсуждении общественно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значимых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этических проблем, связанных с практическим применением достижений физики;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важности морально-­этических принципов в деятельности учёного;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восприятие эстетическ</w:t>
      </w:r>
      <w:r>
        <w:rPr>
          <w:rFonts w:ascii="Times New Roman" w:hAnsi="Times New Roman"/>
          <w:color w:val="000000"/>
          <w:sz w:val="28"/>
        </w:rPr>
        <w:t>их качеств физической науки: её гармоничного построения, строгости, точности, лаконичности;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ценности физической науки как мощного инструмента познания мира, основы развития технологий, важнейшей составляющей </w:t>
      </w:r>
      <w:r>
        <w:rPr>
          <w:rFonts w:ascii="Times New Roman" w:hAnsi="Times New Roman"/>
          <w:color w:val="000000"/>
          <w:sz w:val="28"/>
        </w:rPr>
        <w:t>культуры;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развитие научной любознательности, интереса к исследовательской деятельности;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благополучия: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ценности безопасного образа жизни в современном технологическом мире, важности правил без</w:t>
      </w:r>
      <w:r>
        <w:rPr>
          <w:rFonts w:ascii="Times New Roman" w:hAnsi="Times New Roman"/>
          <w:color w:val="000000"/>
          <w:sz w:val="28"/>
        </w:rPr>
        <w:t>опасного поведения на транспорте, на дорогах, с электрическим и тепловым оборудованием в домашних условиях;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сформированность навыка рефлексии, признание своего права на ошибку и такого же права у другого человека;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активное учас</w:t>
      </w:r>
      <w:r>
        <w:rPr>
          <w:rFonts w:ascii="Times New Roman" w:hAnsi="Times New Roman"/>
          <w:color w:val="000000"/>
          <w:sz w:val="28"/>
        </w:rPr>
        <w:t>тие в решении практических задач (в рамках семьи, образовательной организации, города, края) технологической и социальной направленности, требующих в том числе и физических знаний;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интерес к практическому изучению профессий, связанных с физикой;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</w:t>
      </w:r>
      <w:r>
        <w:rPr>
          <w:rFonts w:ascii="Times New Roman" w:hAnsi="Times New Roman"/>
          <w:b/>
          <w:color w:val="000000"/>
          <w:sz w:val="28"/>
        </w:rPr>
        <w:t>гического воспитания: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глобального характера экологических проблем и путей </w:t>
      </w:r>
      <w:r>
        <w:rPr>
          <w:rFonts w:ascii="Times New Roman" w:hAnsi="Times New Roman"/>
          <w:color w:val="000000"/>
          <w:sz w:val="28"/>
        </w:rPr>
        <w:t>их решения;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к изменяющимся условиям социальной и природной среды: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во взаимодействии при выполнении исследований и проектов физической направленности, открытость опыту и знаниям других;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повышение уровня своей компетентности чере</w:t>
      </w:r>
      <w:r>
        <w:rPr>
          <w:rFonts w:ascii="Times New Roman" w:hAnsi="Times New Roman"/>
          <w:color w:val="000000"/>
          <w:sz w:val="28"/>
        </w:rPr>
        <w:t>з практическую деятельность;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дефицитов собственных знаний и компетентностей в области физики;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планирование своего </w:t>
      </w:r>
      <w:r>
        <w:rPr>
          <w:rFonts w:ascii="Times New Roman" w:hAnsi="Times New Roman"/>
          <w:color w:val="000000"/>
          <w:sz w:val="28"/>
        </w:rPr>
        <w:t>развития в приобретении новых физических знаний;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7A7348" w:rsidRDefault="00E531D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оценка своих действий с учётом влияния на окружающую среду, возможных глобал</w:t>
      </w:r>
      <w:r>
        <w:rPr>
          <w:rFonts w:ascii="Times New Roman" w:hAnsi="Times New Roman"/>
          <w:color w:val="000000"/>
          <w:sz w:val="28"/>
        </w:rPr>
        <w:t>ьных последствий.</w:t>
      </w:r>
    </w:p>
    <w:p w:rsidR="007A7348" w:rsidRDefault="007A7348">
      <w:pPr>
        <w:spacing w:after="0" w:line="264" w:lineRule="auto"/>
        <w:ind w:left="120"/>
        <w:jc w:val="both"/>
      </w:pPr>
    </w:p>
    <w:p w:rsidR="007A7348" w:rsidRDefault="00E53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A7348" w:rsidRDefault="007A7348">
      <w:pPr>
        <w:spacing w:after="0" w:line="264" w:lineRule="auto"/>
        <w:ind w:left="120"/>
        <w:jc w:val="both"/>
      </w:pP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>, включающие познавательные универсальные учебные действия, коммуникат</w:t>
      </w:r>
      <w:r>
        <w:rPr>
          <w:rFonts w:ascii="Times New Roman" w:hAnsi="Times New Roman"/>
          <w:color w:val="000000"/>
          <w:sz w:val="28"/>
        </w:rPr>
        <w:t>ивные универсальные учебные действия, регулятивные универсальные учебные действия.</w:t>
      </w:r>
    </w:p>
    <w:p w:rsidR="007A7348" w:rsidRDefault="007A7348">
      <w:pPr>
        <w:spacing w:after="0" w:line="264" w:lineRule="auto"/>
        <w:ind w:left="120"/>
        <w:jc w:val="both"/>
      </w:pPr>
    </w:p>
    <w:p w:rsidR="007A7348" w:rsidRDefault="00E53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A7348" w:rsidRDefault="007A7348">
      <w:pPr>
        <w:spacing w:after="0" w:line="264" w:lineRule="auto"/>
        <w:ind w:left="120"/>
        <w:jc w:val="both"/>
      </w:pPr>
    </w:p>
    <w:p w:rsidR="007A7348" w:rsidRDefault="00E53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A7348" w:rsidRDefault="00E531D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:rsidR="007A7348" w:rsidRDefault="00E531D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существенный </w:t>
      </w:r>
      <w:r>
        <w:rPr>
          <w:rFonts w:ascii="Times New Roman" w:hAnsi="Times New Roman"/>
          <w:color w:val="000000"/>
          <w:sz w:val="28"/>
        </w:rPr>
        <w:t>признак классификации, основания для обобщения и сравнения;</w:t>
      </w:r>
    </w:p>
    <w:p w:rsidR="007A7348" w:rsidRDefault="00E531D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7A7348" w:rsidRDefault="00E531D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причинно­-следственные связи при изучении физических явлений и пр</w:t>
      </w:r>
      <w:r>
        <w:rPr>
          <w:rFonts w:ascii="Times New Roman" w:hAnsi="Times New Roman"/>
          <w:color w:val="000000"/>
          <w:sz w:val="28"/>
        </w:rPr>
        <w:t>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7A7348" w:rsidRDefault="00E531D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способ решения учебной физической задачи (сравнение нескольких вариантов решения, выбор наиболее </w:t>
      </w:r>
      <w:r>
        <w:rPr>
          <w:rFonts w:ascii="Times New Roman" w:hAnsi="Times New Roman"/>
          <w:color w:val="000000"/>
          <w:sz w:val="28"/>
        </w:rPr>
        <w:t>подходящего с учётом самостоятельно выделенных критериев).</w:t>
      </w:r>
    </w:p>
    <w:p w:rsidR="007A7348" w:rsidRDefault="00E53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A7348" w:rsidRDefault="00E531D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7A7348" w:rsidRDefault="00E531D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опыт, несложный физический эксперимент, небольшое</w:t>
      </w:r>
      <w:r>
        <w:rPr>
          <w:rFonts w:ascii="Times New Roman" w:hAnsi="Times New Roman"/>
          <w:color w:val="000000"/>
          <w:sz w:val="28"/>
        </w:rPr>
        <w:t xml:space="preserve"> исследование физического явления;</w:t>
      </w:r>
    </w:p>
    <w:p w:rsidR="007A7348" w:rsidRDefault="00E531D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или эксперимента;</w:t>
      </w:r>
    </w:p>
    <w:p w:rsidR="007A7348" w:rsidRDefault="00E531D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7A7348" w:rsidRDefault="00E531D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</w:t>
      </w:r>
      <w:r>
        <w:rPr>
          <w:rFonts w:ascii="Times New Roman" w:hAnsi="Times New Roman"/>
          <w:color w:val="000000"/>
          <w:sz w:val="28"/>
        </w:rPr>
        <w:t>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7A7348" w:rsidRDefault="00E53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A7348" w:rsidRDefault="00E531D7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с учёт</w:t>
      </w:r>
      <w:r>
        <w:rPr>
          <w:rFonts w:ascii="Times New Roman" w:hAnsi="Times New Roman"/>
          <w:color w:val="000000"/>
          <w:sz w:val="28"/>
        </w:rPr>
        <w:t>ом предложенной учебной физической задачи;</w:t>
      </w:r>
    </w:p>
    <w:p w:rsidR="007A7348" w:rsidRDefault="00E531D7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систематизировать и интерпретировать информацию различных видов и форм представления;</w:t>
      </w:r>
    </w:p>
    <w:p w:rsidR="007A7348" w:rsidRDefault="00E531D7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</w:t>
      </w:r>
      <w:r>
        <w:rPr>
          <w:rFonts w:ascii="Times New Roman" w:hAnsi="Times New Roman"/>
          <w:color w:val="000000"/>
          <w:sz w:val="28"/>
        </w:rPr>
        <w:t>хемами, диаграммами, иной графикой и их комбинациями.</w:t>
      </w:r>
    </w:p>
    <w:p w:rsidR="007A7348" w:rsidRDefault="00E53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A7348" w:rsidRDefault="00E531D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</w:t>
      </w:r>
      <w:r>
        <w:rPr>
          <w:rFonts w:ascii="Times New Roman" w:hAnsi="Times New Roman"/>
          <w:color w:val="000000"/>
          <w:sz w:val="28"/>
        </w:rPr>
        <w:t>ые на решение задачи и поддержание благожелательности общения;</w:t>
      </w:r>
    </w:p>
    <w:p w:rsidR="007A7348" w:rsidRDefault="00E531D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A7348" w:rsidRDefault="00E531D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свою точку зрения в устных и письменных текстах;</w:t>
      </w:r>
    </w:p>
    <w:p w:rsidR="007A7348" w:rsidRDefault="00E531D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публично представлять </w:t>
      </w:r>
      <w:r>
        <w:rPr>
          <w:rFonts w:ascii="Times New Roman" w:hAnsi="Times New Roman"/>
          <w:color w:val="000000"/>
          <w:sz w:val="28"/>
        </w:rPr>
        <w:t>результаты выполненного физического опыта (эксперимента, исследования, проекта);</w:t>
      </w:r>
    </w:p>
    <w:p w:rsidR="007A7348" w:rsidRDefault="00E531D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7A7348" w:rsidRDefault="00E531D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дейст</w:t>
      </w:r>
      <w:r>
        <w:rPr>
          <w:rFonts w:ascii="Times New Roman" w:hAnsi="Times New Roman"/>
          <w:color w:val="000000"/>
          <w:sz w:val="28"/>
        </w:rPr>
        <w:t>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7A7348" w:rsidRDefault="00E531D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достигая качественного результата по своему направлению и координируя свои действия с другими членами</w:t>
      </w:r>
      <w:r>
        <w:rPr>
          <w:rFonts w:ascii="Times New Roman" w:hAnsi="Times New Roman"/>
          <w:color w:val="000000"/>
          <w:sz w:val="28"/>
        </w:rPr>
        <w:t xml:space="preserve"> команды;</w:t>
      </w:r>
    </w:p>
    <w:p w:rsidR="007A7348" w:rsidRDefault="00E531D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7A7348" w:rsidRDefault="007A7348">
      <w:pPr>
        <w:spacing w:after="0" w:line="264" w:lineRule="auto"/>
        <w:ind w:left="120"/>
        <w:jc w:val="both"/>
      </w:pPr>
    </w:p>
    <w:p w:rsidR="007A7348" w:rsidRDefault="00E53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A7348" w:rsidRDefault="007A7348">
      <w:pPr>
        <w:spacing w:after="0" w:line="264" w:lineRule="auto"/>
        <w:ind w:left="120"/>
        <w:jc w:val="both"/>
      </w:pPr>
    </w:p>
    <w:p w:rsidR="007A7348" w:rsidRDefault="00E53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7A7348" w:rsidRDefault="00E531D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в жизненных и учебных ситуациях, требующих</w:t>
      </w:r>
      <w:r>
        <w:rPr>
          <w:rFonts w:ascii="Times New Roman" w:hAnsi="Times New Roman"/>
          <w:color w:val="000000"/>
          <w:sz w:val="28"/>
        </w:rPr>
        <w:t xml:space="preserve"> для решения физических знаний;</w:t>
      </w:r>
    </w:p>
    <w:p w:rsidR="007A7348" w:rsidRDefault="00E531D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7A7348" w:rsidRDefault="00E531D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физической задачи или плана исследования с учётом имеющи</w:t>
      </w:r>
      <w:r>
        <w:rPr>
          <w:rFonts w:ascii="Times New Roman" w:hAnsi="Times New Roman"/>
          <w:color w:val="000000"/>
          <w:sz w:val="28"/>
        </w:rPr>
        <w:t>хся ресурсов и собственных возможностей, аргументировать предлагаемые варианты решений;</w:t>
      </w:r>
    </w:p>
    <w:p w:rsidR="007A7348" w:rsidRDefault="00E531D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7A7348" w:rsidRDefault="00E53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A7348" w:rsidRDefault="00E531D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7A7348" w:rsidRDefault="00E531D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</w:t>
      </w:r>
      <w:r>
        <w:rPr>
          <w:rFonts w:ascii="Times New Roman" w:hAnsi="Times New Roman"/>
          <w:color w:val="000000"/>
          <w:sz w:val="28"/>
        </w:rPr>
        <w:t>причины достижения (недостижения) результатов деятельности, давать оценку приобретённому опыту;</w:t>
      </w:r>
    </w:p>
    <w:p w:rsidR="007A7348" w:rsidRDefault="00E531D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</w:t>
      </w:r>
      <w:r>
        <w:rPr>
          <w:rFonts w:ascii="Times New Roman" w:hAnsi="Times New Roman"/>
          <w:color w:val="000000"/>
          <w:sz w:val="28"/>
        </w:rPr>
        <w:t>новленных ошибок, возникших трудностей;</w:t>
      </w:r>
    </w:p>
    <w:p w:rsidR="007A7348" w:rsidRDefault="00E531D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условиям;</w:t>
      </w:r>
    </w:p>
    <w:p w:rsidR="007A7348" w:rsidRDefault="00E531D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7A7348" w:rsidRDefault="00E531D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при р</w:t>
      </w:r>
      <w:r>
        <w:rPr>
          <w:rFonts w:ascii="Times New Roman" w:hAnsi="Times New Roman"/>
          <w:color w:val="000000"/>
          <w:sz w:val="28"/>
        </w:rPr>
        <w:t>ешении физических задач или в утверждениях на научные темы и такое же право другого.</w:t>
      </w:r>
    </w:p>
    <w:p w:rsidR="007A7348" w:rsidRDefault="007A7348">
      <w:pPr>
        <w:spacing w:after="0" w:line="264" w:lineRule="auto"/>
        <w:ind w:left="120"/>
        <w:jc w:val="both"/>
      </w:pPr>
    </w:p>
    <w:p w:rsidR="007A7348" w:rsidRDefault="00E531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7A7348" w:rsidRDefault="007A7348">
      <w:pPr>
        <w:spacing w:after="0" w:line="264" w:lineRule="auto"/>
        <w:ind w:left="120"/>
        <w:jc w:val="both"/>
      </w:pP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понятия: </w:t>
      </w:r>
      <w:r>
        <w:rPr>
          <w:rFonts w:ascii="Times New Roman" w:hAnsi="Times New Roman"/>
          <w:color w:val="000000"/>
          <w:sz w:val="28"/>
        </w:rPr>
        <w:t>физические и химические явления, наблюдение, эксперимент, модель, гипотеза, единицы физических величин, атом, молекула, агрегатные состояния вещества (твёрдое, жидкое, газообразное), механическое движение (равномерное, неравномерное, прямолинейное), траект</w:t>
      </w:r>
      <w:r>
        <w:rPr>
          <w:rFonts w:ascii="Times New Roman" w:hAnsi="Times New Roman"/>
          <w:color w:val="000000"/>
          <w:sz w:val="28"/>
        </w:rPr>
        <w:t>ория, равнодействующая сила, деформация (упругая, пластическая), невесомость, сообщающиеся сосуды;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(диффузия, тепловое движение частиц вещества, равномерное движение, неравномерное движение, инерция, взаимодействие тел, равновесие твёрдых</w:t>
      </w:r>
      <w:r>
        <w:rPr>
          <w:rFonts w:ascii="Times New Roman" w:hAnsi="Times New Roman"/>
          <w:color w:val="000000"/>
          <w:sz w:val="28"/>
        </w:rPr>
        <w:t xml:space="preserve"> тел с закреплённой осью вращения, передача давления твёрдыми телами, жидкостями и газами, атмосферное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</w:t>
      </w:r>
      <w:r>
        <w:rPr>
          <w:rFonts w:ascii="Times New Roman" w:hAnsi="Times New Roman"/>
          <w:color w:val="000000"/>
          <w:sz w:val="28"/>
        </w:rPr>
        <w:t>е;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</w:t>
      </w:r>
      <w:r>
        <w:rPr>
          <w:rFonts w:ascii="Times New Roman" w:hAnsi="Times New Roman"/>
          <w:color w:val="000000"/>
          <w:sz w:val="28"/>
        </w:rPr>
        <w:t xml:space="preserve"> на живой организм, плавание рыб, рычаги в теле человека, при этом переводить практическую задачу в учебную, выделять существенные свойства (признаки) физических явлений;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изученные свойства тел и физические явления, используя физические величины </w:t>
      </w:r>
      <w:r>
        <w:rPr>
          <w:rFonts w:ascii="Times New Roman" w:hAnsi="Times New Roman"/>
          <w:color w:val="000000"/>
          <w:sz w:val="28"/>
        </w:rPr>
        <w:t>(масса, объём, плотность вещества, время, путь, скорость, средняя скорость, сила упругости, сила тяжести,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</w:t>
      </w:r>
      <w:r>
        <w:rPr>
          <w:rFonts w:ascii="Times New Roman" w:hAnsi="Times New Roman"/>
          <w:color w:val="000000"/>
          <w:sz w:val="28"/>
        </w:rPr>
        <w:t>нт полезного действия механизмов, кинетическая и потенциальная энергия), при описании правильно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</w:t>
      </w:r>
      <w:r>
        <w:rPr>
          <w:rFonts w:ascii="Times New Roman" w:hAnsi="Times New Roman"/>
          <w:color w:val="000000"/>
          <w:sz w:val="28"/>
        </w:rPr>
        <w:t>и величинами, строить графики изученных зависимостей физических величин;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</w:t>
      </w:r>
      <w:r>
        <w:rPr>
          <w:rFonts w:ascii="Times New Roman" w:hAnsi="Times New Roman"/>
          <w:color w:val="000000"/>
          <w:sz w:val="28"/>
        </w:rPr>
        <w:t>(блока), «золотое правило» механики, закон сохранения механической энергии, при этом давать словесную формулировку закона и записывать его математическое выражение;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явления, процессы и свойства тел, в том числе и в контексте ситуаций п</w:t>
      </w:r>
      <w:r>
        <w:rPr>
          <w:rFonts w:ascii="Times New Roman" w:hAnsi="Times New Roman"/>
          <w:color w:val="000000"/>
          <w:sz w:val="28"/>
        </w:rPr>
        <w:t>рактико­ориентированного характера: выявлять причинно-­следственные связи, строить объяснение из 1–2 логических шагов с опорой на 1–2 изученных свойства физических явлений, физических закона или закономерности;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в 1–2 действия, испол</w:t>
      </w:r>
      <w:r>
        <w:rPr>
          <w:rFonts w:ascii="Times New Roman" w:hAnsi="Times New Roman"/>
          <w:color w:val="000000"/>
          <w:sz w:val="28"/>
        </w:rPr>
        <w:t>ьзуя законы и формулы, связывающие физические величины: 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</w:t>
      </w:r>
      <w:r>
        <w:rPr>
          <w:rFonts w:ascii="Times New Roman" w:hAnsi="Times New Roman"/>
          <w:color w:val="000000"/>
          <w:sz w:val="28"/>
        </w:rPr>
        <w:t>ичность полученной физической величины;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</w:t>
      </w:r>
      <w:r>
        <w:rPr>
          <w:rFonts w:ascii="Times New Roman" w:hAnsi="Times New Roman"/>
          <w:color w:val="000000"/>
          <w:sz w:val="28"/>
        </w:rPr>
        <w:t>оде опыта, делать выводы по его результатам;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</w:t>
      </w:r>
      <w:r>
        <w:rPr>
          <w:rFonts w:ascii="Times New Roman" w:hAnsi="Times New Roman"/>
          <w:color w:val="000000"/>
          <w:sz w:val="28"/>
        </w:rPr>
        <w:t>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расстояния, времени, массы тела, объёма, силы и температуры с использованием аналоговых и цифровых приборов, записывать показания приборов с учётом заданной абсолютной погрешности измерений;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</w:t>
      </w:r>
      <w:r>
        <w:rPr>
          <w:rFonts w:ascii="Times New Roman" w:hAnsi="Times New Roman"/>
          <w:color w:val="000000"/>
          <w:sz w:val="28"/>
        </w:rPr>
        <w:t>дной физической величины от другой с использованием прямых измерений (зависимости пути равномерно движущегося тела от времени движения тела, силы трения скольжения от веса тела, качества обработки поверхностей тел и независимости силы трения от площади соп</w:t>
      </w:r>
      <w:r>
        <w:rPr>
          <w:rFonts w:ascii="Times New Roman" w:hAnsi="Times New Roman"/>
          <w:color w:val="000000"/>
          <w:sz w:val="28"/>
        </w:rPr>
        <w:t>рикосновения тел, силы упругости от удлинения пружины, выталкивающей силы от объёма погружённой части тела и от плотности жидкости, её независимости от плотности тела, от глубины, на которую погружено тело, условий плавания тел, условий равновесия рычага и</w:t>
      </w:r>
      <w:r>
        <w:rPr>
          <w:rFonts w:ascii="Times New Roman" w:hAnsi="Times New Roman"/>
          <w:color w:val="000000"/>
          <w:sz w:val="28"/>
        </w:rPr>
        <w:t xml:space="preserve"> блоков), участвовать в планировании учебного исследования, собирать установку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</w:t>
      </w:r>
      <w:r>
        <w:rPr>
          <w:rFonts w:ascii="Times New Roman" w:hAnsi="Times New Roman"/>
          <w:color w:val="000000"/>
          <w:sz w:val="28"/>
        </w:rPr>
        <w:t>ьтатам исследования;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 (плотность вещества жидкости и твёрдого тела, сила трения скольжения, давление воздуха, выталкивающая сила, действующая на погружённое в жидкость тело, коэффициент полезного действия про</w:t>
      </w:r>
      <w:r>
        <w:rPr>
          <w:rFonts w:ascii="Times New Roman" w:hAnsi="Times New Roman"/>
          <w:color w:val="000000"/>
          <w:sz w:val="28"/>
        </w:rPr>
        <w:t>стых механизмов), следуя предложенной инструкции: при выполнении измерений собирать экспериментальную установку и вычислять значение искомой величины;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принципы действ</w:t>
      </w:r>
      <w:r>
        <w:rPr>
          <w:rFonts w:ascii="Times New Roman" w:hAnsi="Times New Roman"/>
          <w:color w:val="000000"/>
          <w:sz w:val="28"/>
        </w:rPr>
        <w:t>ия приборов и технических устройств: весы, термометр, динамометр, сообщающиеся сосуды, барометр, рычаг, подвижный и неподвижный блок, наклонная плоскость;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принципы действия изученных приборов и технических устройств с опорой на их описания </w:t>
      </w:r>
      <w:r>
        <w:rPr>
          <w:rFonts w:ascii="Times New Roman" w:hAnsi="Times New Roman"/>
          <w:color w:val="000000"/>
          <w:sz w:val="28"/>
        </w:rPr>
        <w:t>(в том числе: подшипники, устройство водопровода, гидравлический пресс, манометр, высотомер, поршневой насос, ареометр), используя знания о свойствах физических явлений и необходимые физические законы и закономерности;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</w:t>
      </w:r>
      <w:r>
        <w:rPr>
          <w:rFonts w:ascii="Times New Roman" w:hAnsi="Times New Roman"/>
          <w:color w:val="000000"/>
          <w:sz w:val="28"/>
        </w:rPr>
        <w:t>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</w:t>
      </w:r>
      <w:r>
        <w:rPr>
          <w:rFonts w:ascii="Times New Roman" w:hAnsi="Times New Roman"/>
          <w:color w:val="000000"/>
          <w:sz w:val="28"/>
        </w:rPr>
        <w:t>лять отбор источников информации в Интернете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</w:t>
      </w:r>
      <w:r>
        <w:rPr>
          <w:rFonts w:ascii="Times New Roman" w:hAnsi="Times New Roman"/>
          <w:color w:val="000000"/>
          <w:sz w:val="28"/>
        </w:rPr>
        <w:t xml:space="preserve"> выполнении учебных заданий научно­-популярную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кра</w:t>
      </w:r>
      <w:r>
        <w:rPr>
          <w:rFonts w:ascii="Times New Roman" w:hAnsi="Times New Roman"/>
          <w:color w:val="000000"/>
          <w:sz w:val="28"/>
        </w:rPr>
        <w:t xml:space="preserve">ткие письменные и устные сообщения на основе 2–3 источников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использовать изученный понятийный аппарат курса </w:t>
      </w:r>
      <w:r>
        <w:rPr>
          <w:rFonts w:ascii="Times New Roman" w:hAnsi="Times New Roman"/>
          <w:color w:val="000000"/>
          <w:sz w:val="28"/>
        </w:rPr>
        <w:t>физики, сопровождать выступление презентацией;</w:t>
      </w:r>
    </w:p>
    <w:p w:rsidR="007A7348" w:rsidRDefault="00E531D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</w:t>
      </w:r>
      <w:r>
        <w:rPr>
          <w:rFonts w:ascii="Times New Roman" w:hAnsi="Times New Roman"/>
          <w:color w:val="000000"/>
          <w:sz w:val="28"/>
        </w:rPr>
        <w:t>ость группы, выстраивать коммуникативное взаимодействие, учитывая мнение окружающих.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понятия: масса и размеры молекул, </w:t>
      </w:r>
      <w:r>
        <w:rPr>
          <w:rFonts w:ascii="Times New Roman" w:hAnsi="Times New Roman"/>
          <w:color w:val="000000"/>
          <w:sz w:val="28"/>
        </w:rPr>
        <w:t>тепловое движение атомов и молекул, агрегатные состояния вещества, кристаллические и аморфные тела, насыщенный и ненасыщенный пар, влажность воздуха, температура, внутренняя энергия, тепловой двигатель, элементарный электрический заряд, электрическое поле,</w:t>
      </w:r>
      <w:r>
        <w:rPr>
          <w:rFonts w:ascii="Times New Roman" w:hAnsi="Times New Roman"/>
          <w:color w:val="000000"/>
          <w:sz w:val="28"/>
        </w:rPr>
        <w:t xml:space="preserve"> проводники и диэлектрики, постоянный электрический ток, магнитное поле;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(тепловое расширение и сжатие, теплопередача, тепловое равновесие, смачивание, капиллярные явления, испарение, конденсация, плавление, кристаллизация (отвердевание),</w:t>
      </w:r>
      <w:r>
        <w:rPr>
          <w:rFonts w:ascii="Times New Roman" w:hAnsi="Times New Roman"/>
          <w:color w:val="000000"/>
          <w:sz w:val="28"/>
        </w:rPr>
        <w:t xml:space="preserve"> кипение, теплопередача (теплопроводность, конвекция, излучение), электризация тел, взаимодействие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</w:t>
      </w:r>
      <w:r>
        <w:rPr>
          <w:rFonts w:ascii="Times New Roman" w:hAnsi="Times New Roman"/>
          <w:color w:val="000000"/>
          <w:sz w:val="28"/>
        </w:rPr>
        <w:t xml:space="preserve"> по описанию их характерных свойств и на основе опытов, демонстрирующих данное физическое явление;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явления в природе: поверхностное натяжение и капиллярные явлен</w:t>
      </w:r>
      <w:r>
        <w:rPr>
          <w:rFonts w:ascii="Times New Roman" w:hAnsi="Times New Roman"/>
          <w:color w:val="000000"/>
          <w:sz w:val="28"/>
        </w:rPr>
        <w:t>ия в природе, кристаллы в природе, излучение Солнца, замерзание водоёмов, морские бризы, образование росы, тумана, инея, снега, электрические явления в атмосфере, электричество живых организмов, магнитное поле Земли, дрейф полюсов, роль магнитного поля для</w:t>
      </w:r>
      <w:r>
        <w:rPr>
          <w:rFonts w:ascii="Times New Roman" w:hAnsi="Times New Roman"/>
          <w:color w:val="000000"/>
          <w:sz w:val="28"/>
        </w:rPr>
        <w:t xml:space="preserve"> жизни на Земле, полярное сияние, при этом переводить практическую задачу в учебную, выделять существенные свойства (признаки) физических явлений;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(температура, внутренняя</w:t>
      </w:r>
      <w:r>
        <w:rPr>
          <w:rFonts w:ascii="Times New Roman" w:hAnsi="Times New Roman"/>
          <w:color w:val="000000"/>
          <w:sz w:val="28"/>
        </w:rPr>
        <w:t xml:space="preserve"> энергия, количество теплоты, удельная теплоёмкость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тепловой машины, относительная влажность воздуха, электрический за</w:t>
      </w:r>
      <w:r>
        <w:rPr>
          <w:rFonts w:ascii="Times New Roman" w:hAnsi="Times New Roman"/>
          <w:color w:val="000000"/>
          <w:sz w:val="28"/>
        </w:rPr>
        <w:t xml:space="preserve">ряд, сила тока, электрическое напряжение, сопротивление проводника,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величин, обозначения и единицы физических величин, </w:t>
      </w:r>
      <w:r>
        <w:rPr>
          <w:rFonts w:ascii="Times New Roman" w:hAnsi="Times New Roman"/>
          <w:color w:val="000000"/>
          <w:sz w:val="28"/>
        </w:rPr>
        <w:t>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основные положения молекулярно-­кинетической те</w:t>
      </w:r>
      <w:r>
        <w:rPr>
          <w:rFonts w:ascii="Times New Roman" w:hAnsi="Times New Roman"/>
          <w:color w:val="000000"/>
          <w:sz w:val="28"/>
        </w:rPr>
        <w:t>ории строения вещества, принцип суперпозиции полей (на качественном уровне), закон сохранения заряда, закон Ома для участка цепи, закон Джоуля–Ленца, закон сохранения энергии, при этом давать словесную формулировку закона и записывать его математическое вы</w:t>
      </w:r>
      <w:r>
        <w:rPr>
          <w:rFonts w:ascii="Times New Roman" w:hAnsi="Times New Roman"/>
          <w:color w:val="000000"/>
          <w:sz w:val="28"/>
        </w:rPr>
        <w:t>ражение;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практико­ориентированного характера: выявлять причинно­следственные связи, строить объяснение из 1–2 логических шагов с опорой на 1–2 изученных свойства физических яв</w:t>
      </w:r>
      <w:r>
        <w:rPr>
          <w:rFonts w:ascii="Times New Roman" w:hAnsi="Times New Roman"/>
          <w:color w:val="000000"/>
          <w:sz w:val="28"/>
        </w:rPr>
        <w:t>лений, физических законов или закономерностей;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решать расчётные задачи в 2–3 действия, 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</w:t>
      </w:r>
      <w:r>
        <w:rPr>
          <w:rFonts w:ascii="Times New Roman" w:hAnsi="Times New Roman"/>
          <w:color w:val="000000"/>
          <w:sz w:val="28"/>
        </w:rPr>
        <w:t>выбирать законы и формулы, необходимые для её решения, проводить расчёты и сравнивать полученное значение физической величины с известными данными;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проблемы, которые можно решить при помощи физических методов, используя описание исследования, </w:t>
      </w:r>
      <w:r>
        <w:rPr>
          <w:rFonts w:ascii="Times New Roman" w:hAnsi="Times New Roman"/>
          <w:color w:val="000000"/>
          <w:sz w:val="28"/>
        </w:rPr>
        <w:t>выделять проверяемое предположение, оценивать правильность порядка проведения исследования, делать выводы;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 (капиллярные явления, зависимость давления воздуха от его объёма, темпера</w:t>
      </w:r>
      <w:r>
        <w:rPr>
          <w:rFonts w:ascii="Times New Roman" w:hAnsi="Times New Roman"/>
          <w:color w:val="000000"/>
          <w:sz w:val="28"/>
        </w:rPr>
        <w:t>туры, скорости процесса остывания и нагревания при излучении от цвета излучающей (поглощающей) поверхности, скорость испарения воды от температуры жидкости и площади её поверхности, электризация тел и взаимодействие электрических зарядов, взаимодействие по</w:t>
      </w:r>
      <w:r>
        <w:rPr>
          <w:rFonts w:ascii="Times New Roman" w:hAnsi="Times New Roman"/>
          <w:color w:val="000000"/>
          <w:sz w:val="28"/>
        </w:rPr>
        <w:t>стоянных магнитов, визуализация магнитных полей постоянных магнитов, действия магнитного поля на проводник с током, свойства электромагнита, свойства электродвигателя постоянного тока): формулировать проверяемые предположения, собирать установку из предлож</w:t>
      </w:r>
      <w:r>
        <w:rPr>
          <w:rFonts w:ascii="Times New Roman" w:hAnsi="Times New Roman"/>
          <w:color w:val="000000"/>
          <w:sz w:val="28"/>
        </w:rPr>
        <w:t>енного оборудования, описывать ход опыта и формулировать выводы;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физических величин, сравнивать результаты измере</w:t>
      </w:r>
      <w:r>
        <w:rPr>
          <w:rFonts w:ascii="Times New Roman" w:hAnsi="Times New Roman"/>
          <w:color w:val="000000"/>
          <w:sz w:val="28"/>
        </w:rPr>
        <w:t>ний с учётом заданной абсолютной погрешности;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</w:t>
      </w:r>
      <w:r>
        <w:rPr>
          <w:rFonts w:ascii="Times New Roman" w:hAnsi="Times New Roman"/>
          <w:color w:val="000000"/>
          <w:sz w:val="28"/>
        </w:rPr>
        <w:t xml:space="preserve"> вещества проводника, силы тока, идущего через проводник, 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</w:t>
      </w:r>
      <w:r>
        <w:rPr>
          <w:rFonts w:ascii="Times New Roman" w:hAnsi="Times New Roman"/>
          <w:color w:val="000000"/>
          <w:sz w:val="28"/>
        </w:rPr>
        <w:t>иксировать результаты полученной зависимости в виде таблиц и графиков, делать выводы по результатам исследования;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косвенные измерения физических величин (удельная теплоёмкость вещества, сопротивление проводника, работа и мощность электрического </w:t>
      </w:r>
      <w:r>
        <w:rPr>
          <w:rFonts w:ascii="Times New Roman" w:hAnsi="Times New Roman"/>
          <w:color w:val="000000"/>
          <w:sz w:val="28"/>
        </w:rPr>
        <w:t>тока): планировать измерения, собирать экспериментальную установку, следуя предложенной инструкции, и вычислять значение величины;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действия изученных п</w:t>
      </w:r>
      <w:r>
        <w:rPr>
          <w:rFonts w:ascii="Times New Roman" w:hAnsi="Times New Roman"/>
          <w:color w:val="000000"/>
          <w:sz w:val="28"/>
        </w:rPr>
        <w:t>риборов и технических устройств с опорой на их описания (в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</w:t>
      </w:r>
      <w:r>
        <w:rPr>
          <w:rFonts w:ascii="Times New Roman" w:hAnsi="Times New Roman"/>
          <w:color w:val="000000"/>
          <w:sz w:val="28"/>
        </w:rPr>
        <w:t>ские предохранители, электромагнит, электродвигатель постоянного тока), используя знания о свойствах физических явлений и необходимые физические закономерности;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технические устройства и измерительные приборы по схемам и схематичным рис</w:t>
      </w:r>
      <w:r>
        <w:rPr>
          <w:rFonts w:ascii="Times New Roman" w:hAnsi="Times New Roman"/>
          <w:color w:val="000000"/>
          <w:sz w:val="28"/>
        </w:rPr>
        <w:t>ункам (жидкостный термометр, термос, психрометр, гигрометр, двигатель внутреннего сгорания, электроскоп, реостат), составлять схемы электрических цепей с последовательным и параллельным соединением элементов, различая условные обозначения элементов электри</w:t>
      </w:r>
      <w:r>
        <w:rPr>
          <w:rFonts w:ascii="Times New Roman" w:hAnsi="Times New Roman"/>
          <w:color w:val="000000"/>
          <w:sz w:val="28"/>
        </w:rPr>
        <w:t>ческих цепей;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</w:t>
      </w:r>
      <w:r>
        <w:rPr>
          <w:rFonts w:ascii="Times New Roman" w:hAnsi="Times New Roman"/>
          <w:color w:val="000000"/>
          <w:sz w:val="28"/>
        </w:rPr>
        <w:t>ологического поведения в окружающей среде;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информации физического содержания в Интернете, на основе имеющихся знаний и путём сравнения дополнительных источников выделять информацию, которая является противоречивой или может быть недостов</w:t>
      </w:r>
      <w:r>
        <w:rPr>
          <w:rFonts w:ascii="Times New Roman" w:hAnsi="Times New Roman"/>
          <w:color w:val="000000"/>
          <w:sz w:val="28"/>
        </w:rPr>
        <w:t>ерной;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научно-­популярную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</w:t>
      </w:r>
      <w:r>
        <w:rPr>
          <w:rFonts w:ascii="Times New Roman" w:hAnsi="Times New Roman"/>
          <w:color w:val="000000"/>
          <w:sz w:val="28"/>
        </w:rPr>
        <w:t>здавать собственные письменные и краткие устные сообщения,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</w:t>
      </w:r>
      <w:r>
        <w:rPr>
          <w:rFonts w:ascii="Times New Roman" w:hAnsi="Times New Roman"/>
          <w:color w:val="000000"/>
          <w:sz w:val="28"/>
        </w:rPr>
        <w:t>ый понятийный аппарат курса физики, сопровождать выступление презентацией;</w:t>
      </w:r>
    </w:p>
    <w:p w:rsidR="007A7348" w:rsidRDefault="00E531D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</w:t>
      </w:r>
      <w:r>
        <w:rPr>
          <w:rFonts w:ascii="Times New Roman" w:hAnsi="Times New Roman"/>
          <w:color w:val="000000"/>
          <w:sz w:val="28"/>
        </w:rPr>
        <w:t>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конфликты.</w:t>
      </w:r>
    </w:p>
    <w:p w:rsidR="007A7348" w:rsidRDefault="00E531D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</w:t>
      </w:r>
      <w:r>
        <w:rPr>
          <w:rFonts w:ascii="Times New Roman" w:hAnsi="Times New Roman"/>
          <w:color w:val="000000"/>
          <w:sz w:val="28"/>
        </w:rPr>
        <w:t>мированность у обучающихся умений: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система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</w:t>
      </w:r>
      <w:r>
        <w:rPr>
          <w:rFonts w:ascii="Times New Roman" w:hAnsi="Times New Roman"/>
          <w:color w:val="000000"/>
          <w:sz w:val="28"/>
        </w:rPr>
        <w:t xml:space="preserve">ести, абсолютно твёрдое тело, центр тяжести твёрдого тела, 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</w:t>
      </w:r>
      <w:r>
        <w:rPr>
          <w:rFonts w:ascii="Times New Roman" w:hAnsi="Times New Roman"/>
          <w:color w:val="000000"/>
          <w:sz w:val="28"/>
        </w:rPr>
        <w:t>альфа­, бета- и гамма-излучения, изотопы, ядерная энергетика;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</w:t>
      </w:r>
      <w:r>
        <w:rPr>
          <w:rFonts w:ascii="Times New Roman" w:hAnsi="Times New Roman"/>
          <w:color w:val="000000"/>
          <w:sz w:val="28"/>
        </w:rPr>
        <w:t xml:space="preserve">тивное движение, колебательное движение (затухающие и вынужденные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</w:t>
      </w:r>
      <w:r>
        <w:rPr>
          <w:rFonts w:ascii="Times New Roman" w:hAnsi="Times New Roman"/>
          <w:color w:val="000000"/>
          <w:sz w:val="28"/>
        </w:rPr>
        <w:t>сложение спектральных цветов, дисперсия света, естественная 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</w:t>
      </w:r>
      <w:r>
        <w:rPr>
          <w:rFonts w:ascii="Times New Roman" w:hAnsi="Times New Roman"/>
          <w:color w:val="000000"/>
          <w:sz w:val="28"/>
        </w:rPr>
        <w:t>зических явлений в окружающем мире 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</w:t>
      </w:r>
      <w:r>
        <w:rPr>
          <w:rFonts w:ascii="Times New Roman" w:hAnsi="Times New Roman"/>
          <w:color w:val="000000"/>
          <w:sz w:val="28"/>
        </w:rPr>
        <w:t xml:space="preserve"> оптические явления в природе, биологическое действие видимого,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</w:t>
      </w:r>
      <w:r>
        <w:rPr>
          <w:rFonts w:ascii="Times New Roman" w:hAnsi="Times New Roman"/>
          <w:color w:val="000000"/>
          <w:sz w:val="28"/>
        </w:rPr>
        <w:t>ка), при этом переводить практическую задачу в учебную, выделять существенные свойства (признаки) физических явлений;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</w:t>
      </w:r>
      <w:r>
        <w:rPr>
          <w:rFonts w:ascii="Times New Roman" w:hAnsi="Times New Roman"/>
          <w:color w:val="000000"/>
          <w:sz w:val="28"/>
        </w:rPr>
        <w:t xml:space="preserve"> движении, ускорение, перемещение, 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</w:t>
      </w:r>
      <w:r>
        <w:rPr>
          <w:rFonts w:ascii="Times New Roman" w:hAnsi="Times New Roman"/>
          <w:color w:val="000000"/>
          <w:sz w:val="28"/>
        </w:rPr>
        <w:t xml:space="preserve"> земли, потенциальная энергия сжатой пружины, кинетическая энергия,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</w:t>
      </w:r>
      <w:r>
        <w:rPr>
          <w:rFonts w:ascii="Times New Roman" w:hAnsi="Times New Roman"/>
          <w:color w:val="000000"/>
          <w:sz w:val="28"/>
        </w:rPr>
        <w:t>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свойства тел, физические </w:t>
      </w:r>
      <w:r>
        <w:rPr>
          <w:rFonts w:ascii="Times New Roman" w:hAnsi="Times New Roman"/>
          <w:color w:val="000000"/>
          <w:sz w:val="28"/>
        </w:rPr>
        <w:t>явления и процессы, используя закон сохранения энергии, закон 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</w:t>
      </w:r>
      <w:r>
        <w:rPr>
          <w:rFonts w:ascii="Times New Roman" w:hAnsi="Times New Roman"/>
          <w:color w:val="000000"/>
          <w:sz w:val="28"/>
        </w:rPr>
        <w:t>ассового чисел при ядерных реакциях, при этом давать словесную формулировку закона и записывать его математическое выражение;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практико­ориентированного характера: выявлять при</w:t>
      </w:r>
      <w:r>
        <w:rPr>
          <w:rFonts w:ascii="Times New Roman" w:hAnsi="Times New Roman"/>
          <w:color w:val="000000"/>
          <w:sz w:val="28"/>
        </w:rPr>
        <w:t>чинно­-следственные связи, строить объяснение из 2–3 логических шагов с опорой на 2–3 изученных свойства физических явлений, физических законов или закономерностей;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(опирающиеся на систему из 2–3 уравнений), используя законы и форму</w:t>
      </w:r>
      <w:r>
        <w:rPr>
          <w:rFonts w:ascii="Times New Roman" w:hAnsi="Times New Roman"/>
          <w:color w:val="000000"/>
          <w:sz w:val="28"/>
        </w:rPr>
        <w:t>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</w:t>
      </w:r>
      <w:r>
        <w:rPr>
          <w:rFonts w:ascii="Times New Roman" w:hAnsi="Times New Roman"/>
          <w:color w:val="000000"/>
          <w:sz w:val="28"/>
        </w:rPr>
        <w:t>ния физической величины;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</w:t>
      </w:r>
      <w:r>
        <w:rPr>
          <w:rFonts w:ascii="Times New Roman" w:hAnsi="Times New Roman"/>
          <w:color w:val="000000"/>
          <w:sz w:val="28"/>
        </w:rPr>
        <w:t xml:space="preserve"> результаты наблюдений и опытов;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</w:t>
      </w:r>
      <w:r>
        <w:rPr>
          <w:rFonts w:ascii="Times New Roman" w:hAnsi="Times New Roman"/>
          <w:color w:val="000000"/>
          <w:sz w:val="28"/>
        </w:rPr>
        <w:t xml:space="preserve"> независимость от амплитуды малых колебаний, прямолинейное 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</w:t>
      </w:r>
      <w:r>
        <w:rPr>
          <w:rFonts w:ascii="Times New Roman" w:hAnsi="Times New Roman"/>
          <w:color w:val="000000"/>
          <w:sz w:val="28"/>
        </w:rPr>
        <w:t>излучения): самостоятельно собирать установку из избыточного набора оборудования, описывать ход опыта и его результаты, формулировать выводы;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при необходимости серию прямых измерений, определяя среднее значение измеряемой величины (фокусное расст</w:t>
      </w:r>
      <w:r>
        <w:rPr>
          <w:rFonts w:ascii="Times New Roman" w:hAnsi="Times New Roman"/>
          <w:color w:val="000000"/>
          <w:sz w:val="28"/>
        </w:rPr>
        <w:t>ояние собирающей линзы), обосновывать выбор способа измерения (измерительного прибора);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</w:t>
      </w:r>
      <w:r>
        <w:rPr>
          <w:rFonts w:ascii="Times New Roman" w:hAnsi="Times New Roman"/>
          <w:color w:val="000000"/>
          <w:sz w:val="28"/>
        </w:rPr>
        <w:t>и, периода колебаний математического маятника от длины нити, зависимости угла отражения света от угла падения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</w:t>
      </w:r>
      <w:r>
        <w:rPr>
          <w:rFonts w:ascii="Times New Roman" w:hAnsi="Times New Roman"/>
          <w:color w:val="000000"/>
          <w:sz w:val="28"/>
        </w:rPr>
        <w:t>зических величин в виде таблиц и графиков, делать выводы по результатам исследования;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</w:t>
      </w:r>
      <w:r>
        <w:rPr>
          <w:rFonts w:ascii="Times New Roman" w:hAnsi="Times New Roman"/>
          <w:color w:val="000000"/>
          <w:sz w:val="28"/>
        </w:rPr>
        <w:t>иент трения скольжения, механическая работа и мощность, частота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</w:t>
      </w:r>
      <w:r>
        <w:rPr>
          <w:rFonts w:ascii="Times New Roman" w:hAnsi="Times New Roman"/>
          <w:color w:val="000000"/>
          <w:sz w:val="28"/>
        </w:rPr>
        <w:t>ия, следуя предложенной инструкции, вычислять значение величины и анализировать полученные результаты с учётом заданной погрешности измерений;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признаки изуче</w:t>
      </w:r>
      <w:r>
        <w:rPr>
          <w:rFonts w:ascii="Times New Roman" w:hAnsi="Times New Roman"/>
          <w:color w:val="000000"/>
          <w:sz w:val="28"/>
        </w:rPr>
        <w:t>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атомного ядра;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действия изученных приборов и технических устройств с опорой</w:t>
      </w:r>
      <w:r>
        <w:rPr>
          <w:rFonts w:ascii="Times New Roman" w:hAnsi="Times New Roman"/>
          <w:color w:val="000000"/>
          <w:sz w:val="28"/>
        </w:rPr>
        <w:t xml:space="preserve"> на их описания (в том числе: спидометр, датчики положения, расстояния и ускорения, ракета,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</w:t>
      </w:r>
      <w:r>
        <w:rPr>
          <w:rFonts w:ascii="Times New Roman" w:hAnsi="Times New Roman"/>
          <w:color w:val="000000"/>
          <w:sz w:val="28"/>
        </w:rPr>
        <w:t>зические закономерности;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учебно­-практических задач, оптические схемы для построения изображений в плоском зеркале и со</w:t>
      </w:r>
      <w:r>
        <w:rPr>
          <w:rFonts w:ascii="Times New Roman" w:hAnsi="Times New Roman"/>
          <w:color w:val="000000"/>
          <w:sz w:val="28"/>
        </w:rPr>
        <w:t>бирающей линзе;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</w:t>
      </w:r>
      <w:r>
        <w:rPr>
          <w:rFonts w:ascii="Times New Roman" w:hAnsi="Times New Roman"/>
          <w:color w:val="000000"/>
          <w:sz w:val="28"/>
        </w:rPr>
        <w:t>экологического поведения в окружающей среде;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информации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</w:t>
      </w:r>
      <w:r>
        <w:rPr>
          <w:rFonts w:ascii="Times New Roman" w:hAnsi="Times New Roman"/>
          <w:color w:val="000000"/>
          <w:sz w:val="28"/>
        </w:rPr>
        <w:t>ьных источников;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выполнении учебных заданий научно­-популярную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</w:t>
      </w:r>
      <w:r>
        <w:rPr>
          <w:rFonts w:ascii="Times New Roman" w:hAnsi="Times New Roman"/>
          <w:color w:val="000000"/>
          <w:sz w:val="28"/>
        </w:rPr>
        <w:t>другую;</w:t>
      </w:r>
    </w:p>
    <w:p w:rsidR="007A7348" w:rsidRDefault="00E531D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</w:t>
      </w:r>
      <w:r>
        <w:rPr>
          <w:rFonts w:ascii="Times New Roman" w:hAnsi="Times New Roman"/>
          <w:color w:val="000000"/>
          <w:sz w:val="28"/>
        </w:rPr>
        <w:t>йный аппарат изучаемого раздела физики и сопровождать выступление презентацией с учётом особенностей аудитории сверстников.</w:t>
      </w:r>
    </w:p>
    <w:p w:rsidR="007A7348" w:rsidRDefault="007A7348">
      <w:pPr>
        <w:sectPr w:rsidR="007A7348">
          <w:pgSz w:w="11906" w:h="16383"/>
          <w:pgMar w:top="1134" w:right="850" w:bottom="1134" w:left="1701" w:header="720" w:footer="720" w:gutter="0"/>
          <w:cols w:space="720"/>
        </w:sectPr>
      </w:pPr>
    </w:p>
    <w:p w:rsidR="007A7348" w:rsidRDefault="00E531D7">
      <w:pPr>
        <w:spacing w:after="0"/>
        <w:ind w:left="120"/>
      </w:pPr>
      <w:bookmarkStart w:id="13" w:name="block-14988691"/>
      <w:bookmarkEnd w:id="11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7A7348" w:rsidRDefault="00E53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7A7348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Физика и её роль в познании окружающего мира</w:t>
            </w:r>
          </w:p>
        </w:tc>
      </w:tr>
      <w:tr w:rsidR="007A73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сведения о строении вещества</w:t>
            </w:r>
          </w:p>
        </w:tc>
      </w:tr>
      <w:tr w:rsidR="007A73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Движение и взаимодействие тел</w:t>
            </w:r>
          </w:p>
        </w:tc>
      </w:tr>
      <w:tr w:rsidR="007A73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7A73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жидкости и газа на </w:t>
            </w:r>
            <w:r>
              <w:rPr>
                <w:rFonts w:ascii="Times New Roman" w:hAnsi="Times New Roman"/>
                <w:color w:val="000000"/>
                <w:sz w:val="24"/>
              </w:rPr>
              <w:t>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Работа и мощность. Энергия</w:t>
            </w:r>
          </w:p>
        </w:tc>
      </w:tr>
      <w:tr w:rsidR="007A73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</w:tbl>
    <w:p w:rsidR="007A7348" w:rsidRDefault="007A7348">
      <w:pPr>
        <w:sectPr w:rsidR="007A73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348" w:rsidRDefault="00E53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7A734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Электрические заряды. </w:t>
            </w:r>
            <w:r>
              <w:rPr>
                <w:rFonts w:ascii="Times New Roman" w:hAnsi="Times New Roman"/>
                <w:color w:val="000000"/>
                <w:sz w:val="24"/>
              </w:rPr>
              <w:t>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</w:tbl>
    <w:p w:rsidR="007A7348" w:rsidRDefault="007A7348">
      <w:pPr>
        <w:sectPr w:rsidR="007A73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348" w:rsidRDefault="00E53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7A734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7A73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</w:tbl>
    <w:p w:rsidR="007A7348" w:rsidRDefault="007A7348">
      <w:pPr>
        <w:sectPr w:rsidR="007A73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348" w:rsidRDefault="007A7348">
      <w:pPr>
        <w:sectPr w:rsidR="007A73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348" w:rsidRDefault="00E531D7">
      <w:pPr>
        <w:spacing w:after="0"/>
        <w:ind w:left="120"/>
      </w:pPr>
      <w:bookmarkStart w:id="14" w:name="block-14988692"/>
      <w:bookmarkEnd w:id="1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A7348" w:rsidRDefault="00E53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076"/>
        <w:gridCol w:w="1183"/>
        <w:gridCol w:w="1841"/>
        <w:gridCol w:w="1910"/>
        <w:gridCol w:w="1347"/>
        <w:gridCol w:w="2788"/>
      </w:tblGrid>
      <w:tr w:rsidR="007A734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Физика — наука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научного познания.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физических явлений с помощью моделей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"Проверка гипотезы: дальность полёта шарика, пущенного горизонтально, тем больше, чем больше высота </w:t>
            </w:r>
            <w:r>
              <w:rPr>
                <w:rFonts w:ascii="Times New Roman" w:hAnsi="Times New Roman"/>
                <w:color w:val="000000"/>
                <w:sz w:val="24"/>
              </w:rPr>
              <w:t>пуска"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https://m.edsoo.ru/ff09fe0a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https://m.edsoo.ru/ff0a013e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агрегатных состояний воды. 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«Первоначальные сведения о строении вещества»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https://m.edsoo.ru/ff0a0378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https://m.edsoo.ru/ff0a05c6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https://m.edsoo.ru/ff0a079c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https://m.edsoo.ru/ff0a0ae4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Инерция. Масса — мера инертности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https://m.edsoo.ru/ff0a0c10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Плотность вещества. Расчет массы и объема </w:t>
            </w:r>
            <w:r>
              <w:rPr>
                <w:rFonts w:ascii="Times New Roman" w:hAnsi="Times New Roman"/>
                <w:color w:val="000000"/>
                <w:sz w:val="24"/>
              </w:rPr>
              <w:t>тела по его плотности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https://m.edsoo.ru/ff0a0fee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плотности твёрдого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https://m.edsoo.ru/ff0a123c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характеристика взаимодействия тел. Сила упругости. Закон Гука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зависимости растяжения (деформации) пружины от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приложенной 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https://m.edsoo.ru/ff0a1502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https://m.edsoo.ru/ff0a18cc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двух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https://m.edsoo.ru/ff0a1a70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"Равнодействующая сил"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 и её виды. Трение в природе и технике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https://m.edsoo.ru/ff0a1b9c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https://m.edsoo.ru/ff0a1cc8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равнодействующей силы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https://m.edsoo.ru/ff0a1de0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Давление.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уменьшения и увеличения давления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https://m.edsoo.ru/ff0a20a6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https://m.edsoo.ru/ff0a2376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давления твёрдыми телами, жидкостями и газами. Закон Паскаля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https://m.edsoo.ru/ff0a25b0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 в </w:t>
            </w:r>
            <w:r>
              <w:rPr>
                <w:rFonts w:ascii="Times New Roman" w:hAnsi="Times New Roman"/>
                <w:color w:val="000000"/>
                <w:sz w:val="24"/>
              </w:rPr>
              <w:t>жидкости и газе, вызванное действием силы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https://m.edsoo.ru/ff0a2718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«Давление в жидкости и газе. Закон Паскаля»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https://m.edsoo.ru/ff0a2826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https://m.edsoo.ru/ff0a2970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https://m.edsoo.ru/ff0a3136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Земли и причины её существования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атмосферного давления. Опыт Торричелли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https://m.edsoo.ru/ff0a2da8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Барометр-анероид. </w:t>
            </w: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 на различных высотах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 Атмосферное давление"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https://m.edsoo.ru/ff0a3276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https://m.edsoo.ru/ff0a33fc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https://m.edsoo.ru/ff0a3514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https://m.edsoo.ru/ff0a3a96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"Конструирование ареометра или конструирование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лодки и определение её грузоподъёмности"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https://m.edsoo.ru/ff0a3654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Рычаги в технике, быту 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природе. Лабораторная работа «Исследование условий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https://m.edsoo.ru/ff0a478e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https://m.edsoo.ru/ff0a48a6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"Работа, мощность, КПД"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https://m.edsoo.ru/ff0a4c48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энергия. Кинетическая и потенциальная энергия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https://m.edsoo.ru/ff0a4252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механической энергии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https://m.edsoo.ru/ff0a4360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наклонной плоскости"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«Работа и мощность. Энергия»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https://m.edsoo.ru/ff0a4ee6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https://m.edsoo.ru/ff0a4ffe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"Работа. Мощность. Энергия"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</w:tbl>
    <w:p w:rsidR="007A7348" w:rsidRDefault="007A7348">
      <w:pPr>
        <w:sectPr w:rsidR="007A73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348" w:rsidRDefault="00E53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073"/>
        <w:gridCol w:w="1186"/>
        <w:gridCol w:w="1841"/>
        <w:gridCol w:w="1910"/>
        <w:gridCol w:w="1347"/>
        <w:gridCol w:w="2788"/>
      </w:tblGrid>
      <w:tr w:rsidR="007A734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https://m.edsoo.ru/ff0a5256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</w:t>
            </w:r>
            <w:r>
              <w:rPr>
                <w:rFonts w:ascii="Times New Roman" w:hAnsi="Times New Roman"/>
                <w:color w:val="000000"/>
                <w:sz w:val="24"/>
              </w:rPr>
              <w:t>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https://m.edsoo.ru/ff0a540e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Объяснение свойств твёрдого, жидкого и газообразного состояний вещества на основе положений </w:t>
            </w:r>
            <w:r>
              <w:rPr>
                <w:rFonts w:ascii="Times New Roman" w:hAnsi="Times New Roman"/>
                <w:color w:val="000000"/>
                <w:sz w:val="24"/>
              </w:rPr>
              <w:t>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https://m.edsoo.ru/ff0a5800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https://m.edsoo.ru/ff0a5530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https://m.edsoo.ru/ff0a5a26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Температура. Связь температуры со скоростью теплового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https://m.edsoo.ru/ff0a5c60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https://m.edsoo.ru/ff0a6412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https://m.edsoo.ru/ff0a65c0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https://m.edsoo.ru/ff0a6976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https://m.edsoo.ru/ff0a7088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https://m.edsoo.ru/ff0a6a98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https://m.edsoo.ru/ff0a6bb0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https://m.edsoo.ru/ff0a7b5a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Плавление и отвердевание </w:t>
            </w:r>
            <w:r>
              <w:rPr>
                <w:rFonts w:ascii="Times New Roman" w:hAnsi="Times New Roman"/>
                <w:color w:val="000000"/>
                <w:sz w:val="24"/>
              </w:rPr>
              <w:t>кристаллических тел. 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https://m.edsoo.ru/ff0a71d2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https://m.edsoo.ru/ff0a72fe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https://m.edsoo.ru/ff0a740c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Кипение. Удельная теплота парообразования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конденсации. 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https://m.edsoo.ru/ff0a786c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https://m.edsoo.ru/ff0a7628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https://m.edsoo.ru/ff0a7c7c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https://m.edsoo.ru/ff0a83f2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"Тепловые явления. Изменение агрегатных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https://m.edsoo.ru/ff0a86ae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https://m.edsoo.ru/ff0a87e4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поле. Напряженность электрического поля. 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https://m.edsoo.ru/ff0a8a0a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https://m.edsoo.ru/ff0a8ef6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https://m.edsoo.ru/ff0a90cc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ток, условия его существования. Источники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https://m.edsoo.ru/ff0a95a4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https://m.edsoo.ru/ff0a96b2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https://m.edsoo.ru/ff0a9838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Электрическая 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https://m.edsoo.ru/ff0a8bd6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https://m.edsoo.ru/ff0a9e14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"Зависимость электрического сопротивления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проводника от его длины, площади поперечного 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https://m.edsoo.ru/ff0aa44a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https://m.edsoo.ru/ff0aa04e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и параллельное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https://m.edsoo.ru/ff0aaa58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https://m.edsoo.ru/ff0aad1e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https://m.edsoo.ru/ff0aaf8a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https://m.edsoo.ru/ff0ab124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https://m.edsoo.ru/ff0ab3e0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 и потребители электрической энергии в быту. 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https://m.edsoo.ru/ff0ab660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https://m.edsoo.ru/ff0abd2c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https://m.edsoo.ru/ff0abea8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https://m.edsoo.ru/ff0ac3d0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https://m.edsoo.ru/ff0ac0ba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https://m.edsoo.ru/ff0ac1d2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https://m.edsoo.ru/ff0ac74a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Электродвигатель постоянного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электродвигателей̆ в технических устройствах и на транспорте. Лабораторная работа "Конструирование и 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https://m.edsoo.ru/ff0ac86c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</w:t>
            </w:r>
            <w:r>
              <w:rPr>
                <w:rFonts w:ascii="Times New Roman" w:hAnsi="Times New Roman"/>
                <w:color w:val="000000"/>
                <w:sz w:val="24"/>
              </w:rPr>
              <w:t>Фарадея. Закон электромагнитной индукции. 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"Электрические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https://m.edsoo.ru/ff0acb14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"Тепловые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https://m.edsoo.ru/ff0acc5e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</w:tbl>
    <w:p w:rsidR="007A7348" w:rsidRDefault="007A7348">
      <w:pPr>
        <w:sectPr w:rsidR="007A73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348" w:rsidRDefault="00E531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141"/>
        <w:gridCol w:w="1140"/>
        <w:gridCol w:w="1841"/>
        <w:gridCol w:w="1910"/>
        <w:gridCol w:w="1347"/>
        <w:gridCol w:w="2800"/>
      </w:tblGrid>
      <w:tr w:rsidR="007A7348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7348" w:rsidRDefault="007A73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7348" w:rsidRDefault="007A7348"/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https://m.edsoo.ru/ff0ad474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https://m.edsoo.ru/ff0ad19a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Неравномерное прямолинейное движение. Средняя и </w:t>
            </w:r>
            <w:r>
              <w:rPr>
                <w:rFonts w:ascii="Times New Roman" w:hAnsi="Times New Roman"/>
                <w:color w:val="000000"/>
                <w:sz w:val="24"/>
              </w:rPr>
              <w:t>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https://m.edsoo.ru/ff0ad8d4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https://m.edsoo.ru/ff0adb18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движение по окружности. Период и частота обращения. 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https://m.edsoo.ru/ff0ae176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Первый закон Ньютона. </w:t>
            </w:r>
            <w:r>
              <w:rPr>
                <w:rFonts w:ascii="Times New Roman" w:hAnsi="Times New Roman"/>
                <w:color w:val="000000"/>
                <w:sz w:val="24"/>
              </w:rPr>
              <w:t>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https://m.edsoo.ru/ff0ae612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https://m.edsoo.ru/ff0ae72a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https://m.edsoo.ru/ff0ae982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https://m.edsoo.ru/ff0aeb6c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https://m.edsoo.ru/ff0aeca2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«Определение жесткости </w:t>
            </w:r>
            <w:r>
              <w:rPr>
                <w:rFonts w:ascii="Times New Roman" w:hAnsi="Times New Roman"/>
                <w:color w:val="000000"/>
                <w:sz w:val="24"/>
              </w:rPr>
              <w:t>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https://m.edsoo.ru/ff0aee28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https://m.edsoo.ru/ff0af738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«Сила </w:t>
            </w:r>
            <w:r>
              <w:rPr>
                <w:rFonts w:ascii="Times New Roman" w:hAnsi="Times New Roman"/>
                <w:color w:val="000000"/>
                <w:sz w:val="24"/>
              </w:rPr>
              <w:t>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https://m.edsoo.ru/ff0afa26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https://m.edsoo.ru/ff0af8be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https://m.edsoo.ru/ff0afb8e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тяжести и закон всемирного тяготения. Ускорение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https://m.edsoo.ru/ff0af044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"Сила </w:t>
            </w:r>
            <w:r>
              <w:rPr>
                <w:rFonts w:ascii="Times New Roman" w:hAnsi="Times New Roman"/>
                <w:color w:val="000000"/>
                <w:sz w:val="24"/>
              </w:rPr>
              <w:t>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https://m.edsoo.ru/ff0af5f8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https://m.edsoo.ru/ff0af33c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https://m.edsoo.ru/ff0afe36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https://m.edsoo.ru/ff0b02b4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"Механическое движение. 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https://m.edsoo.ru/ff0b0408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https://m.edsoo.ru/ff0b06ec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https://m.edsoo.ru/ff0b07fa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https://m.edsoo.ru/ff0b096c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"Реактивное 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https://m.edsoo.ru/ff0b0a84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https://m.edsoo.ru/ff0b0db8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Кинетическая энергия. Теорема о </w:t>
            </w:r>
            <w:r>
              <w:rPr>
                <w:rFonts w:ascii="Times New Roman" w:hAnsi="Times New Roman"/>
                <w:color w:val="000000"/>
                <w:sz w:val="24"/>
              </w:rPr>
              <w:t>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https://m.edsoo.ru/ff0b0c32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https://m.edsoo.ru/ff0b12fe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https://m.edsoo.ru/ff0b1858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Затухающие колебания. Вынужденные </w:t>
            </w:r>
            <w:r>
              <w:rPr>
                <w:rFonts w:ascii="Times New Roman" w:hAnsi="Times New Roman"/>
                <w:color w:val="000000"/>
                <w:sz w:val="24"/>
              </w:rPr>
              <w:t>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https://m.edsoo.ru/ff0b20f0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https://m.edsoo.ru/ff0b1aec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https://m.edsoo.ru/ff0b21fe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https://m.edsoo.ru/ff0b23ca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"Законы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сохранения. 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https://m.edsoo.ru/ff0b25f0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Электромагнитное </w:t>
            </w:r>
            <w:r>
              <w:rPr>
                <w:rFonts w:ascii="Times New Roman" w:hAnsi="Times New Roman"/>
                <w:color w:val="000000"/>
                <w:sz w:val="24"/>
              </w:rPr>
              <w:t>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https://m.edsoo.ru/ff0b2abe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"Шкала электромагнитных волн. Использование электромагнитных волн </w:t>
            </w:r>
            <w:r>
              <w:rPr>
                <w:rFonts w:ascii="Times New Roman" w:hAnsi="Times New Roman"/>
                <w:color w:val="000000"/>
                <w:sz w:val="24"/>
              </w:rPr>
              <w:t>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https://m.edsoo.ru/ff0b2fe6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https://m.edsoo.ru/ff0b2c6c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https://m.edsoo.ru/ff0b31d0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https://m.edsoo.ru/ff0b3658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отражения света. Зеркала. Решение задач на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https://m.edsoo.ru/ff0b38c4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https://m.edsoo.ru/ff0b3aea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https://m.edsoo.ru/ff0b3c5c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"Использование полного внутреннего отражения: световоды, </w:t>
            </w:r>
            <w:r>
              <w:rPr>
                <w:rFonts w:ascii="Times New Roman" w:hAnsi="Times New Roman"/>
                <w:color w:val="000000"/>
                <w:sz w:val="24"/>
              </w:rPr>
              <w:t>оптиковолоконная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https://m.edsoo.ru/ff0b3f2c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https://m.edsoo.ru/ff0b444a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https://m.edsoo.ru/ff0b4206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https://m.edsoo.ru/ff0c0a7e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https://m.edsoo.ru/ff0b4684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"Дефекты зрения. Как 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https://m.edsoo.ru/ff0c0f4c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https://m.edsoo.ru/ff0c0e2a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https://m.edsoo.ru/ff0c12a8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атомом. 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https://m.edsoo.ru/ff0c144c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https://m.edsoo.ru/ff0c1550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https://m.edsoo.ru/ff0c1672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https://m.edsoo.ru/ff0c18ac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https://m.edsoo.ru/ff0c1a14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теме: 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https://m.edsoo.ru/ff0c1b4a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 </w:t>
            </w:r>
            <w:r>
              <w:rPr>
                <w:rFonts w:ascii="Times New Roman" w:hAnsi="Times New Roman"/>
                <w:color w:val="000000"/>
                <w:sz w:val="24"/>
              </w:rPr>
              <w:t>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https://m.edsoo.ru/ff0c2126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Ядерные реакции. Законы сохранения зарядового и массового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https://m.edsoo.ru/ff0c1c58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https://m.edsoo.ru/ff0c1d7a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https://m.edsoo.ru/ff0c1e88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"Ядерная энергетика.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"Электромагнитное поле. 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https://m.edsoo.ru/ff0c223e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"Электромагнитное поле. 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https://m.edsoo.ru/ff0c245a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https://m.edsoo.ru/ff0c2572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https://m.edsoo.ru/ff0c2a22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https://m.edsoo.ru/ff0c2b30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https://m.edsoo.ru/ff0c2c52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https://m.edsoo.ru/ff0c2d6a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https://m.edsoo.ru/ff0c2e82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Работа с текстами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7A734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A7348" w:rsidRDefault="007A7348">
            <w:pPr>
              <w:spacing w:after="0"/>
              <w:ind w:left="135"/>
            </w:pPr>
          </w:p>
        </w:tc>
      </w:tr>
      <w:tr w:rsidR="007A73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A7348" w:rsidRDefault="00E53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7348" w:rsidRDefault="007A7348"/>
        </w:tc>
      </w:tr>
    </w:tbl>
    <w:p w:rsidR="007A7348" w:rsidRDefault="007A7348">
      <w:pPr>
        <w:sectPr w:rsidR="007A73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348" w:rsidRDefault="007A7348">
      <w:pPr>
        <w:sectPr w:rsidR="007A73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7348" w:rsidRDefault="00E531D7">
      <w:pPr>
        <w:spacing w:after="0"/>
        <w:ind w:left="120"/>
      </w:pPr>
      <w:bookmarkStart w:id="15" w:name="block-14988693"/>
      <w:bookmarkEnd w:id="1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A7348" w:rsidRDefault="00E531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A7348" w:rsidRDefault="00E531D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A7348" w:rsidRDefault="00E531D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A7348" w:rsidRDefault="00E531D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A7348" w:rsidRDefault="00E531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A7348" w:rsidRDefault="00E531D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A7348" w:rsidRDefault="007A7348">
      <w:pPr>
        <w:spacing w:after="0"/>
        <w:ind w:left="120"/>
      </w:pPr>
    </w:p>
    <w:p w:rsidR="007A7348" w:rsidRDefault="00E531D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A7348" w:rsidRDefault="00E531D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A7348" w:rsidRDefault="007A7348">
      <w:pPr>
        <w:sectPr w:rsidR="007A7348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E531D7" w:rsidRDefault="00E531D7"/>
    <w:sectPr w:rsidR="00E531D7" w:rsidSect="007A73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FE1"/>
    <w:multiLevelType w:val="multilevel"/>
    <w:tmpl w:val="1F38172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74A0D"/>
    <w:multiLevelType w:val="multilevel"/>
    <w:tmpl w:val="1890B54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1D2849"/>
    <w:multiLevelType w:val="multilevel"/>
    <w:tmpl w:val="707CB2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7D02EF"/>
    <w:multiLevelType w:val="multilevel"/>
    <w:tmpl w:val="89261B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7C58EC"/>
    <w:multiLevelType w:val="multilevel"/>
    <w:tmpl w:val="5DC6EB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2B74E5"/>
    <w:multiLevelType w:val="multilevel"/>
    <w:tmpl w:val="98162C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16426F"/>
    <w:multiLevelType w:val="multilevel"/>
    <w:tmpl w:val="9E049F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8C0EEC"/>
    <w:multiLevelType w:val="multilevel"/>
    <w:tmpl w:val="5D561B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42270B"/>
    <w:multiLevelType w:val="multilevel"/>
    <w:tmpl w:val="20B885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4B6B40"/>
    <w:multiLevelType w:val="multilevel"/>
    <w:tmpl w:val="8F80A5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717DED"/>
    <w:multiLevelType w:val="multilevel"/>
    <w:tmpl w:val="859EA0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A87C04"/>
    <w:multiLevelType w:val="multilevel"/>
    <w:tmpl w:val="0F2665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317BD8"/>
    <w:multiLevelType w:val="multilevel"/>
    <w:tmpl w:val="E624A9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4E0CE0"/>
    <w:multiLevelType w:val="multilevel"/>
    <w:tmpl w:val="63EE3A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4D4D7A"/>
    <w:multiLevelType w:val="multilevel"/>
    <w:tmpl w:val="27AECC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BC778A"/>
    <w:multiLevelType w:val="multilevel"/>
    <w:tmpl w:val="8CAAE49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181389"/>
    <w:multiLevelType w:val="multilevel"/>
    <w:tmpl w:val="55CE3E4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DD744C"/>
    <w:multiLevelType w:val="multilevel"/>
    <w:tmpl w:val="9FE6E7D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F06F9C"/>
    <w:multiLevelType w:val="multilevel"/>
    <w:tmpl w:val="E24C0C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075342"/>
    <w:multiLevelType w:val="multilevel"/>
    <w:tmpl w:val="A3D0D9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1E0D78"/>
    <w:multiLevelType w:val="multilevel"/>
    <w:tmpl w:val="DB1E9C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8B411C"/>
    <w:multiLevelType w:val="multilevel"/>
    <w:tmpl w:val="20141E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456C5E"/>
    <w:multiLevelType w:val="multilevel"/>
    <w:tmpl w:val="41E079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B93959"/>
    <w:multiLevelType w:val="multilevel"/>
    <w:tmpl w:val="AB625F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E04FEA"/>
    <w:multiLevelType w:val="multilevel"/>
    <w:tmpl w:val="2B5CC5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7936B9"/>
    <w:multiLevelType w:val="multilevel"/>
    <w:tmpl w:val="32CAD1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9A5D24"/>
    <w:multiLevelType w:val="multilevel"/>
    <w:tmpl w:val="09241F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AF5A3A"/>
    <w:multiLevelType w:val="multilevel"/>
    <w:tmpl w:val="77CA0C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48B7504"/>
    <w:multiLevelType w:val="multilevel"/>
    <w:tmpl w:val="DA9050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B7663D6"/>
    <w:multiLevelType w:val="multilevel"/>
    <w:tmpl w:val="C3484BB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1DC4771"/>
    <w:multiLevelType w:val="multilevel"/>
    <w:tmpl w:val="003A0B5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60A38C6"/>
    <w:multiLevelType w:val="multilevel"/>
    <w:tmpl w:val="828821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B8B5218"/>
    <w:multiLevelType w:val="multilevel"/>
    <w:tmpl w:val="585C2A9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92509E"/>
    <w:multiLevelType w:val="multilevel"/>
    <w:tmpl w:val="0E0C526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E96547"/>
    <w:multiLevelType w:val="multilevel"/>
    <w:tmpl w:val="3C18E42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AA60BE"/>
    <w:multiLevelType w:val="multilevel"/>
    <w:tmpl w:val="9A343F9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66743C"/>
    <w:multiLevelType w:val="multilevel"/>
    <w:tmpl w:val="CFD478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23"/>
  </w:num>
  <w:num w:numId="3">
    <w:abstractNumId w:val="27"/>
  </w:num>
  <w:num w:numId="4">
    <w:abstractNumId w:val="10"/>
  </w:num>
  <w:num w:numId="5">
    <w:abstractNumId w:val="17"/>
  </w:num>
  <w:num w:numId="6">
    <w:abstractNumId w:val="16"/>
  </w:num>
  <w:num w:numId="7">
    <w:abstractNumId w:val="18"/>
  </w:num>
  <w:num w:numId="8">
    <w:abstractNumId w:val="22"/>
  </w:num>
  <w:num w:numId="9">
    <w:abstractNumId w:val="28"/>
  </w:num>
  <w:num w:numId="10">
    <w:abstractNumId w:val="12"/>
  </w:num>
  <w:num w:numId="11">
    <w:abstractNumId w:val="21"/>
  </w:num>
  <w:num w:numId="12">
    <w:abstractNumId w:val="7"/>
  </w:num>
  <w:num w:numId="13">
    <w:abstractNumId w:val="31"/>
  </w:num>
  <w:num w:numId="14">
    <w:abstractNumId w:val="33"/>
  </w:num>
  <w:num w:numId="15">
    <w:abstractNumId w:val="32"/>
  </w:num>
  <w:num w:numId="16">
    <w:abstractNumId w:val="5"/>
  </w:num>
  <w:num w:numId="17">
    <w:abstractNumId w:val="30"/>
  </w:num>
  <w:num w:numId="18">
    <w:abstractNumId w:val="36"/>
  </w:num>
  <w:num w:numId="19">
    <w:abstractNumId w:val="2"/>
  </w:num>
  <w:num w:numId="20">
    <w:abstractNumId w:val="15"/>
  </w:num>
  <w:num w:numId="21">
    <w:abstractNumId w:val="3"/>
  </w:num>
  <w:num w:numId="22">
    <w:abstractNumId w:val="34"/>
  </w:num>
  <w:num w:numId="23">
    <w:abstractNumId w:val="9"/>
  </w:num>
  <w:num w:numId="24">
    <w:abstractNumId w:val="26"/>
  </w:num>
  <w:num w:numId="25">
    <w:abstractNumId w:val="1"/>
  </w:num>
  <w:num w:numId="26">
    <w:abstractNumId w:val="29"/>
  </w:num>
  <w:num w:numId="27">
    <w:abstractNumId w:val="20"/>
  </w:num>
  <w:num w:numId="28">
    <w:abstractNumId w:val="0"/>
  </w:num>
  <w:num w:numId="29">
    <w:abstractNumId w:val="8"/>
  </w:num>
  <w:num w:numId="30">
    <w:abstractNumId w:val="11"/>
  </w:num>
  <w:num w:numId="31">
    <w:abstractNumId w:val="19"/>
  </w:num>
  <w:num w:numId="32">
    <w:abstractNumId w:val="25"/>
  </w:num>
  <w:num w:numId="33">
    <w:abstractNumId w:val="24"/>
  </w:num>
  <w:num w:numId="34">
    <w:abstractNumId w:val="6"/>
  </w:num>
  <w:num w:numId="35">
    <w:abstractNumId w:val="14"/>
  </w:num>
  <w:num w:numId="36">
    <w:abstractNumId w:val="13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A7348"/>
    <w:rsid w:val="000E65D5"/>
    <w:rsid w:val="007A7348"/>
    <w:rsid w:val="00E53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A734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A73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fontTable" Target="fontTable.xml"/><Relationship Id="rId16" Type="http://schemas.openxmlformats.org/officeDocument/2006/relationships/hyperlink" Target="https://m.edsoo.ru/7f416194" TargetMode="External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37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58" Type="http://schemas.openxmlformats.org/officeDocument/2006/relationships/hyperlink" Target="https://m.edsoo.ru/ff0a20a6" TargetMode="External"/><Relationship Id="rId74" Type="http://schemas.openxmlformats.org/officeDocument/2006/relationships/hyperlink" Target="https://m.edsoo.ru/ff0a3654" TargetMode="External"/><Relationship Id="rId79" Type="http://schemas.openxmlformats.org/officeDocument/2006/relationships/hyperlink" Target="https://m.edsoo.ru/ff0a4c48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28" Type="http://schemas.openxmlformats.org/officeDocument/2006/relationships/hyperlink" Target="https://m.edsoo.ru/ff0ac1d2" TargetMode="External"/><Relationship Id="rId144" Type="http://schemas.openxmlformats.org/officeDocument/2006/relationships/hyperlink" Target="https://m.edsoo.ru/ff0aee28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0" Type="http://schemas.openxmlformats.org/officeDocument/2006/relationships/hyperlink" Target="https://m.edsoo.ru/ff0a6412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65" Type="http://schemas.openxmlformats.org/officeDocument/2006/relationships/hyperlink" Target="https://m.edsoo.ru/ff0b1aec" TargetMode="External"/><Relationship Id="rId181" Type="http://schemas.openxmlformats.org/officeDocument/2006/relationships/hyperlink" Target="https://m.edsoo.ru/ff0c0a7e" TargetMode="External"/><Relationship Id="rId186" Type="http://schemas.openxmlformats.org/officeDocument/2006/relationships/hyperlink" Target="https://m.edsoo.ru/ff0c144c" TargetMode="External"/><Relationship Id="rId22" Type="http://schemas.openxmlformats.org/officeDocument/2006/relationships/hyperlink" Target="https://m.edsoo.ru/7f4181ce" TargetMode="External"/><Relationship Id="rId27" Type="http://schemas.openxmlformats.org/officeDocument/2006/relationships/hyperlink" Target="https://m.edsoo.ru/7f41a4a6" TargetMode="External"/><Relationship Id="rId43" Type="http://schemas.openxmlformats.org/officeDocument/2006/relationships/hyperlink" Target="https://m.edsoo.ru/ff0a0378" TargetMode="External"/><Relationship Id="rId48" Type="http://schemas.openxmlformats.org/officeDocument/2006/relationships/hyperlink" Target="https://m.edsoo.ru/ff0a0fee" TargetMode="External"/><Relationship Id="rId64" Type="http://schemas.openxmlformats.org/officeDocument/2006/relationships/hyperlink" Target="https://m.edsoo.ru/ff0a3136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18" Type="http://schemas.openxmlformats.org/officeDocument/2006/relationships/hyperlink" Target="https://m.edsoo.ru/ff0aaa58" TargetMode="External"/><Relationship Id="rId134" Type="http://schemas.openxmlformats.org/officeDocument/2006/relationships/hyperlink" Target="https://m.edsoo.ru/ff0ad474" TargetMode="External"/><Relationship Id="rId139" Type="http://schemas.openxmlformats.org/officeDocument/2006/relationships/hyperlink" Target="https://m.edsoo.ru/ff0ae612" TargetMode="External"/><Relationship Id="rId80" Type="http://schemas.openxmlformats.org/officeDocument/2006/relationships/hyperlink" Target="https://m.edsoo.ru/ff0a4252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55" Type="http://schemas.openxmlformats.org/officeDocument/2006/relationships/hyperlink" Target="https://m.edsoo.ru/ff0b06ec" TargetMode="External"/><Relationship Id="rId171" Type="http://schemas.openxmlformats.org/officeDocument/2006/relationships/hyperlink" Target="https://m.edsoo.ru/ff0b2fe6" TargetMode="External"/><Relationship Id="rId176" Type="http://schemas.openxmlformats.org/officeDocument/2006/relationships/hyperlink" Target="https://m.edsoo.ru/ff0b3aea" TargetMode="External"/><Relationship Id="rId192" Type="http://schemas.openxmlformats.org/officeDocument/2006/relationships/hyperlink" Target="https://m.edsoo.ru/ff0c2126" TargetMode="External"/><Relationship Id="rId197" Type="http://schemas.openxmlformats.org/officeDocument/2006/relationships/hyperlink" Target="https://m.edsoo.ru/ff0c245a" TargetMode="External"/><Relationship Id="rId206" Type="http://schemas.openxmlformats.org/officeDocument/2006/relationships/theme" Target="theme/theme1.xml"/><Relationship Id="rId201" Type="http://schemas.openxmlformats.org/officeDocument/2006/relationships/hyperlink" Target="https://m.edsoo.ru/ff0c2c52" TargetMode="Externa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3f2" TargetMode="External"/><Relationship Id="rId108" Type="http://schemas.openxmlformats.org/officeDocument/2006/relationships/hyperlink" Target="https://m.edsoo.ru/ff0a90cc" TargetMode="External"/><Relationship Id="rId124" Type="http://schemas.openxmlformats.org/officeDocument/2006/relationships/hyperlink" Target="https://m.edsoo.ru/ff0abd2c" TargetMode="External"/><Relationship Id="rId129" Type="http://schemas.openxmlformats.org/officeDocument/2006/relationships/hyperlink" Target="https://m.edsoo.ru/ff0ac74a" TargetMode="External"/><Relationship Id="rId54" Type="http://schemas.openxmlformats.org/officeDocument/2006/relationships/hyperlink" Target="https://m.edsoo.ru/ff0a1a70" TargetMode="External"/><Relationship Id="rId70" Type="http://schemas.openxmlformats.org/officeDocument/2006/relationships/hyperlink" Target="https://m.edsoo.ru/ff0a3276" TargetMode="External"/><Relationship Id="rId75" Type="http://schemas.openxmlformats.org/officeDocument/2006/relationships/hyperlink" Target="https://m.edsoo.ru/ff0a3f82" TargetMode="External"/><Relationship Id="rId91" Type="http://schemas.openxmlformats.org/officeDocument/2006/relationships/hyperlink" Target="https://m.edsoo.ru/ff0a65c0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45" Type="http://schemas.openxmlformats.org/officeDocument/2006/relationships/hyperlink" Target="https://m.edsoo.ru/ff0af738" TargetMode="External"/><Relationship Id="rId161" Type="http://schemas.openxmlformats.org/officeDocument/2006/relationships/hyperlink" Target="https://m.edsoo.ru/ff0b12fe" TargetMode="External"/><Relationship Id="rId166" Type="http://schemas.openxmlformats.org/officeDocument/2006/relationships/hyperlink" Target="https://m.edsoo.ru/ff0b197a" TargetMode="External"/><Relationship Id="rId182" Type="http://schemas.openxmlformats.org/officeDocument/2006/relationships/hyperlink" Target="https://m.edsoo.ru/ff0b4684" TargetMode="External"/><Relationship Id="rId187" Type="http://schemas.openxmlformats.org/officeDocument/2006/relationships/hyperlink" Target="https://m.edsoo.ru/ff0c15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5c6" TargetMode="External"/><Relationship Id="rId60" Type="http://schemas.openxmlformats.org/officeDocument/2006/relationships/hyperlink" Target="https://m.edsoo.ru/ff0a25b0" TargetMode="External"/><Relationship Id="rId65" Type="http://schemas.openxmlformats.org/officeDocument/2006/relationships/hyperlink" Target="https://m.edsoo.ru/ff0a2b5a" TargetMode="External"/><Relationship Id="rId81" Type="http://schemas.openxmlformats.org/officeDocument/2006/relationships/hyperlink" Target="https://m.edsoo.ru/ff0a4360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86c" TargetMode="External"/><Relationship Id="rId135" Type="http://schemas.openxmlformats.org/officeDocument/2006/relationships/hyperlink" Target="https://m.edsoo.ru/ff0ad19a" TargetMode="External"/><Relationship Id="rId151" Type="http://schemas.openxmlformats.org/officeDocument/2006/relationships/hyperlink" Target="https://m.edsoo.ru/ff0af33c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202" Type="http://schemas.openxmlformats.org/officeDocument/2006/relationships/hyperlink" Target="https://m.edsoo.ru/ff0c2d6a" TargetMode="Externa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04" Type="http://schemas.openxmlformats.org/officeDocument/2006/relationships/hyperlink" Target="https://m.edsoo.ru/ff0a86ae" TargetMode="External"/><Relationship Id="rId120" Type="http://schemas.openxmlformats.org/officeDocument/2006/relationships/hyperlink" Target="https://m.edsoo.ru/ff0aaf8a" TargetMode="External"/><Relationship Id="rId125" Type="http://schemas.openxmlformats.org/officeDocument/2006/relationships/hyperlink" Target="https://m.edsoo.ru/ff0abea8" TargetMode="External"/><Relationship Id="rId141" Type="http://schemas.openxmlformats.org/officeDocument/2006/relationships/hyperlink" Target="https://m.edsoo.ru/ff0ae982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79c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b14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ee6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78e" TargetMode="External"/><Relationship Id="rId100" Type="http://schemas.openxmlformats.org/officeDocument/2006/relationships/hyperlink" Target="https://m.edsoo.ru/ff0a786c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c3d0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7088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ae4" TargetMode="External"/><Relationship Id="rId67" Type="http://schemas.openxmlformats.org/officeDocument/2006/relationships/hyperlink" Target="https://m.edsoo.ru/ff0a2da8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ffe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c5e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c0ba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8a6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dc6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14507</Words>
  <Characters>82694</Characters>
  <Application>Microsoft Office Word</Application>
  <DocSecurity>0</DocSecurity>
  <Lines>689</Lines>
  <Paragraphs>194</Paragraphs>
  <ScaleCrop>false</ScaleCrop>
  <Company/>
  <LinksUpToDate>false</LinksUpToDate>
  <CharactersWithSpaces>97007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2023-09-07T09:36:00Z</dcterms:created>
  <dcterms:modified xsi:type="dcterms:W3CDTF">2023-09-07T09:36:00Z</dcterms:modified>
</cp:coreProperties>
</file>