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32" w:rsidRPr="00F52232" w:rsidRDefault="00F5223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результатам государственной итоговой аттестации (</w:t>
      </w:r>
      <w:r w:rsidR="009A26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ОГЭ, ЕГЭ</w:t>
      </w: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</w:t>
      </w:r>
      <w:r w:rsidR="00C52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202</w:t>
      </w:r>
      <w:r w:rsidR="00C52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  <w:r w:rsidR="00275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МКОУ «</w:t>
      </w:r>
      <w:proofErr w:type="spellStart"/>
      <w:r w:rsidR="00275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Джаванкентская</w:t>
      </w:r>
      <w:proofErr w:type="spellEnd"/>
      <w:r w:rsidR="00275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 </w:t>
      </w:r>
      <w:proofErr w:type="spellStart"/>
      <w:r w:rsidR="00275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им.М.Х.Рамазанова</w:t>
      </w:r>
      <w:proofErr w:type="spellEnd"/>
      <w:r w:rsidR="00275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плану работы школы по подготовке и проведению государственной итоговой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 202</w:t>
      </w:r>
      <w:r w:rsidR="00C5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C5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учащиеся, родители, педагогический коллектив были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 с нормативно-правовой базой, порядком проведения экзаменов в форме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государственного экзамена (ОГЭ)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единого государственного экзамена (ЕГЭ)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инструктивно-методических совещаниях,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 собраниях, индивидуальных консультациях и классных часах.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была создана информационная среда по подготовке и проведению ГИА,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оформлены стенды для родителей и учащихся «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C5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На сайте образовательного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размещены документы о порядке и сроках проведения ГИА в 202</w:t>
      </w:r>
      <w:r w:rsidR="00C5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коллективом школы и 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классными руководителями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 работа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следующим направлениям: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информационная готовность выпускников;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предметная готовность (качество подготовки по предметам, умения работать с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КИМами</w:t>
      </w:r>
      <w:proofErr w:type="spellEnd"/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демоверсиями, проведение пробных ОГЭ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ЕГЭ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предметам);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готовность (внутренняя настроенность на экзамены,</w:t>
      </w:r>
      <w:proofErr w:type="gramEnd"/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ориентированность на целесообразные действия, использование возможностей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 для успешных действий в ситуации сдачи экзамена).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учебного года </w:t>
      </w:r>
      <w:r w:rsid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учителями – предметниками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осуществлялось консультирование (индивидуальное и групповое) по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предметам, выбранными учащимися для прохождения ГИА. При этом активно использовались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INTERNET-ресурсы. Администрацией школы были проведены пробные ОГЭ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ЕГЭ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обязательным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предметам по выбору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 - предметниками регулярно проводился анализ ошибок, допущенных учащимися,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реализовались планы ликвидации пробелов в знаниях, выявленных на диагностических работах в</w:t>
      </w:r>
      <w:r w:rsidR="00C35414"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ОГЭ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ЕГЭ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5414" w:rsidRPr="00D1475F" w:rsidRDefault="00C35414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52232"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Заместителем директора по УВР и классным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52232"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24BC"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</w:t>
      </w:r>
      <w:r w:rsidR="00C5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="00F52232"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</w:t>
      </w:r>
      <w:r w:rsidR="00F52232"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  <w:r w:rsidR="00F52232"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велась работа с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2232"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 по результатам пробных 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F52232"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5414" w:rsidRPr="00C35414" w:rsidRDefault="00D1475F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Мониторинговая деятельность проводилась по нескольким направлениям:</w:t>
      </w:r>
    </w:p>
    <w:p w:rsidR="00C35414" w:rsidRPr="00C35414" w:rsidRDefault="0041036C" w:rsidP="0027550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35414" w:rsidRP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ониторинг уровня качества обученности учащихся выпускных классов</w:t>
      </w:r>
      <w:r w:rsidR="00356C5A" w:rsidRP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осуществлялся посредством проведения и анализа контрольных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работ, контрольных срезов,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тестовых заданий различного уровня, пробного тестирования.</w:t>
      </w:r>
    </w:p>
    <w:p w:rsidR="00C35414" w:rsidRPr="00C35414" w:rsidRDefault="0041036C" w:rsidP="0027550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35414" w:rsidRP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ониторинг качества преподавания предметов учебного плана осуществлялся через</w:t>
      </w:r>
      <w:r w:rsidR="00356C5A" w:rsidRP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путем посещения уроков, проведения административных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тематических проверок. По итогам проводились собеседования с учителями, даны конкретные</w:t>
      </w:r>
    </w:p>
    <w:p w:rsidR="0041036C" w:rsidRDefault="0041036C" w:rsidP="002755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 по использованию эффективных методик и технологий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41036C" w:rsidRDefault="00C35414" w:rsidP="002755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преподавания в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выпускных классах, направленных на повышение 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5414" w:rsidRPr="00C35414" w:rsidRDefault="0041036C" w:rsidP="002755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 знаний, умений и навыков учащихся.</w:t>
      </w:r>
    </w:p>
    <w:p w:rsidR="00F52232" w:rsidRPr="00275509" w:rsidRDefault="00C35414" w:rsidP="00387CA2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выполнения программного материала по предметам учебного плана, в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практической части рабочих программ учителей.</w:t>
      </w:r>
    </w:p>
    <w:p w:rsidR="00D1475F" w:rsidRPr="00D1475F" w:rsidRDefault="00275509" w:rsidP="002755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итоговая аттестация была проведена в установленные сроки согласно</w:t>
      </w:r>
      <w:r w:rsidR="00D1475F"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федеральным, региональным и школьным документам о государственной итоговой аттестации</w:t>
      </w:r>
      <w:r w:rsidR="00C35414"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9, 11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  <w:r w:rsidR="00C35414"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1475F" w:rsidRPr="00D147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 февраля 20</w:t>
      </w:r>
      <w:r w:rsidR="00D147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</w:t>
      </w:r>
      <w:r w:rsidR="00C524B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</w:t>
      </w:r>
      <w:r w:rsidR="00D1475F" w:rsidRPr="00D147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года было проведено итоговое собеседование по русскому яз</w:t>
      </w:r>
      <w:r w:rsidR="009A26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ыку, в котором приняли участие  </w:t>
      </w:r>
      <w:r w:rsidR="00C524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D147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1475F" w:rsidRPr="00D147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  9 класса. </w:t>
      </w:r>
      <w:r w:rsidR="00D1475F" w:rsidRPr="00D147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Испытание проходило в </w:t>
      </w:r>
      <w:r w:rsidR="00D147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очном </w:t>
      </w:r>
      <w:r w:rsidR="00D1475F" w:rsidRPr="00D147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формате.</w:t>
      </w:r>
      <w:r w:rsidR="00D147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D1475F" w:rsidRPr="00D147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  результате </w:t>
      </w:r>
      <w:r w:rsidR="009A262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все </w:t>
      </w:r>
      <w:r w:rsidR="00C524B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4</w:t>
      </w:r>
      <w:r w:rsidR="00D147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участников получили </w:t>
      </w:r>
      <w:r w:rsidR="0013752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«зачет», что является </w:t>
      </w:r>
      <w:r w:rsidR="00D1475F" w:rsidRPr="00D147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</w:t>
      </w:r>
      <w:r w:rsidR="00D1475F" w:rsidRPr="00D14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опуском к ГИА-9. </w:t>
      </w:r>
      <w:r w:rsidR="00C524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C524B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выпускники 11 класса приняли участие в итоговом сочинении, все </w:t>
      </w:r>
      <w:r w:rsidR="00CB3ED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получили зачет, что является допуском к сдаче ЕГЭ.</w:t>
      </w:r>
    </w:p>
    <w:p w:rsidR="00C35414" w:rsidRPr="00D1475F" w:rsidRDefault="00C35414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 родителей по вопросам нарушений в подготовке и проведении государственной</w:t>
      </w:r>
      <w:r w:rsid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 аттестации выпускников в школу не поступало.</w:t>
      </w:r>
    </w:p>
    <w:p w:rsidR="00C35414" w:rsidRPr="00D1475F" w:rsidRDefault="00C35414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результатов</w:t>
      </w:r>
    </w:p>
    <w:p w:rsidR="00C35414" w:rsidRPr="00C35414" w:rsidRDefault="00C35414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государственной итоговой аттестации по </w:t>
      </w:r>
      <w:proofErr w:type="gramStart"/>
      <w:r w:rsidRPr="00C3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образовательным</w:t>
      </w:r>
      <w:proofErr w:type="gramEnd"/>
    </w:p>
    <w:p w:rsidR="00C35414" w:rsidRPr="00D1475F" w:rsidRDefault="00C35414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программам основного общего образования</w:t>
      </w:r>
    </w:p>
    <w:p w:rsidR="00C35414" w:rsidRPr="00C35414" w:rsidRDefault="00C35414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509" w:rsidRDefault="00137524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35414"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</w:t>
      </w:r>
      <w:r w:rsidR="00C35414"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C35414"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обучалось </w:t>
      </w:r>
      <w:r w:rsidR="00CB3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выпускников</w:t>
      </w:r>
      <w:r w:rsidR="00CB3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414"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3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допущены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итоговой аттестации. </w:t>
      </w:r>
      <w:r w:rsidR="00CB3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4</w:t>
      </w:r>
      <w:r w:rsidR="00C35414"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сдавали </w:t>
      </w:r>
      <w:r w:rsidR="005A2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</w:t>
      </w:r>
      <w:r w:rsidR="00CB3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A2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экзамен</w:t>
      </w:r>
      <w:r w:rsidR="00CB3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5A2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(русский язык, математика)</w:t>
      </w:r>
      <w:r w:rsidR="00CB3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 экзамена по выбору (география, обществознание)</w:t>
      </w:r>
      <w:r w:rsidR="0047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форме </w:t>
      </w:r>
      <w:r w:rsidR="00CB3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</w:t>
      </w:r>
      <w:r w:rsidR="005A2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87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7CA2" w:rsidRPr="00275509" w:rsidRDefault="00137524" w:rsidP="00275509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5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результатов ОГЭ</w:t>
      </w:r>
      <w:r w:rsidR="00105798" w:rsidRPr="00275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CB3ED7" w:rsidRPr="00275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tbl>
      <w:tblPr>
        <w:tblStyle w:val="ac"/>
        <w:tblW w:w="10066" w:type="dxa"/>
        <w:jc w:val="center"/>
        <w:tblLayout w:type="fixed"/>
        <w:tblLook w:val="04A0"/>
      </w:tblPr>
      <w:tblGrid>
        <w:gridCol w:w="567"/>
        <w:gridCol w:w="1844"/>
        <w:gridCol w:w="992"/>
        <w:gridCol w:w="992"/>
        <w:gridCol w:w="708"/>
        <w:gridCol w:w="709"/>
        <w:gridCol w:w="709"/>
        <w:gridCol w:w="709"/>
        <w:gridCol w:w="709"/>
        <w:gridCol w:w="709"/>
        <w:gridCol w:w="709"/>
        <w:gridCol w:w="709"/>
      </w:tblGrid>
      <w:tr w:rsidR="00785FA9" w:rsidTr="00387CA2">
        <w:trPr>
          <w:cantSplit/>
          <w:tblHeader/>
          <w:jc w:val="center"/>
        </w:trPr>
        <w:tc>
          <w:tcPr>
            <w:tcW w:w="567" w:type="dxa"/>
            <w:vMerge w:val="restart"/>
            <w:vAlign w:val="center"/>
          </w:tcPr>
          <w:p w:rsidR="00785FA9" w:rsidRDefault="00785FA9" w:rsidP="00387CA2">
            <w:pPr>
              <w:tabs>
                <w:tab w:val="left" w:pos="-5920"/>
              </w:tabs>
              <w:spacing w:after="120"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1844" w:type="dxa"/>
            <w:vMerge w:val="restart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Экзамен</w:t>
            </w:r>
          </w:p>
        </w:tc>
        <w:tc>
          <w:tcPr>
            <w:tcW w:w="992" w:type="dxa"/>
            <w:vMerge w:val="restart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Всего участников</w:t>
            </w:r>
          </w:p>
        </w:tc>
        <w:tc>
          <w:tcPr>
            <w:tcW w:w="992" w:type="dxa"/>
            <w:vMerge w:val="restart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Участников с ОВЗ</w:t>
            </w:r>
          </w:p>
        </w:tc>
        <w:tc>
          <w:tcPr>
            <w:tcW w:w="1417" w:type="dxa"/>
            <w:gridSpan w:val="2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«2»</w:t>
            </w:r>
          </w:p>
        </w:tc>
        <w:tc>
          <w:tcPr>
            <w:tcW w:w="1418" w:type="dxa"/>
            <w:gridSpan w:val="2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«3»</w:t>
            </w:r>
          </w:p>
        </w:tc>
        <w:tc>
          <w:tcPr>
            <w:tcW w:w="1418" w:type="dxa"/>
            <w:gridSpan w:val="2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«4»</w:t>
            </w:r>
          </w:p>
        </w:tc>
        <w:tc>
          <w:tcPr>
            <w:tcW w:w="1418" w:type="dxa"/>
            <w:gridSpan w:val="2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«5»</w:t>
            </w:r>
          </w:p>
        </w:tc>
      </w:tr>
      <w:tr w:rsidR="00785FA9" w:rsidTr="00387CA2">
        <w:trPr>
          <w:cantSplit/>
          <w:tblHeader/>
          <w:jc w:val="center"/>
        </w:trPr>
        <w:tc>
          <w:tcPr>
            <w:tcW w:w="567" w:type="dxa"/>
            <w:vMerge/>
          </w:tcPr>
          <w:p w:rsidR="00785FA9" w:rsidRDefault="00785FA9" w:rsidP="00387CA2">
            <w:pPr>
              <w:pStyle w:val="a3"/>
              <w:numPr>
                <w:ilvl w:val="0"/>
                <w:numId w:val="4"/>
              </w:numPr>
              <w:tabs>
                <w:tab w:val="left" w:pos="-5920"/>
              </w:tabs>
              <w:spacing w:after="200" w:line="276" w:lineRule="auto"/>
              <w:ind w:left="31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992" w:type="dxa"/>
            <w:vMerge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992" w:type="dxa"/>
            <w:vMerge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%</w:t>
            </w:r>
            <w:r>
              <w:rPr>
                <w:rStyle w:val="a9"/>
                <w:bCs/>
              </w:rPr>
              <w:footnoteReference w:id="1"/>
            </w:r>
          </w:p>
        </w:tc>
        <w:tc>
          <w:tcPr>
            <w:tcW w:w="709" w:type="dxa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709" w:type="dxa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709" w:type="dxa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785FA9" w:rsidRDefault="00785FA9" w:rsidP="00387CA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%</w:t>
            </w:r>
          </w:p>
        </w:tc>
      </w:tr>
      <w:tr w:rsidR="00785FA9" w:rsidTr="00387CA2">
        <w:trPr>
          <w:cantSplit/>
          <w:trHeight w:val="463"/>
          <w:jc w:val="center"/>
        </w:trPr>
        <w:tc>
          <w:tcPr>
            <w:tcW w:w="567" w:type="dxa"/>
            <w:vAlign w:val="center"/>
          </w:tcPr>
          <w:p w:rsidR="00785FA9" w:rsidRDefault="00785FA9" w:rsidP="00387CA2">
            <w:pPr>
              <w:pStyle w:val="a3"/>
              <w:numPr>
                <w:ilvl w:val="0"/>
                <w:numId w:val="5"/>
              </w:numPr>
              <w:tabs>
                <w:tab w:val="left" w:pos="-5920"/>
              </w:tabs>
              <w:spacing w:line="276" w:lineRule="auto"/>
              <w:ind w:left="317" w:hanging="281"/>
              <w:rPr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85FA9" w:rsidRDefault="00785FA9" w:rsidP="00387CA2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ОГЭ по русскому языку</w:t>
            </w:r>
          </w:p>
        </w:tc>
        <w:tc>
          <w:tcPr>
            <w:tcW w:w="992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2" w:type="dxa"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</w:tcPr>
          <w:p w:rsidR="00785FA9" w:rsidRDefault="00CB3ED7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785FA9" w:rsidRDefault="00CB3ED7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709" w:type="dxa"/>
          </w:tcPr>
          <w:p w:rsidR="00785FA9" w:rsidRDefault="00CB3ED7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785FA9" w:rsidRDefault="00CB3ED7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709" w:type="dxa"/>
          </w:tcPr>
          <w:p w:rsidR="00785FA9" w:rsidRDefault="00CB3ED7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785FA9" w:rsidRDefault="00CB3ED7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5FA9" w:rsidTr="00387CA2">
        <w:trPr>
          <w:cantSplit/>
          <w:trHeight w:val="463"/>
          <w:jc w:val="center"/>
        </w:trPr>
        <w:tc>
          <w:tcPr>
            <w:tcW w:w="567" w:type="dxa"/>
            <w:vAlign w:val="center"/>
          </w:tcPr>
          <w:p w:rsidR="00785FA9" w:rsidRDefault="00785FA9" w:rsidP="00387CA2">
            <w:pPr>
              <w:pStyle w:val="a3"/>
              <w:numPr>
                <w:ilvl w:val="0"/>
                <w:numId w:val="5"/>
              </w:numPr>
              <w:tabs>
                <w:tab w:val="left" w:pos="-5920"/>
              </w:tabs>
              <w:spacing w:line="276" w:lineRule="auto"/>
              <w:ind w:left="317" w:hanging="281"/>
              <w:rPr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85FA9" w:rsidRDefault="00785FA9" w:rsidP="00387CA2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ОГЭ по математике</w:t>
            </w:r>
          </w:p>
        </w:tc>
        <w:tc>
          <w:tcPr>
            <w:tcW w:w="992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2" w:type="dxa"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709" w:type="dxa"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5FA9" w:rsidTr="00387CA2">
        <w:trPr>
          <w:cantSplit/>
          <w:trHeight w:val="541"/>
          <w:jc w:val="center"/>
        </w:trPr>
        <w:tc>
          <w:tcPr>
            <w:tcW w:w="567" w:type="dxa"/>
            <w:vAlign w:val="center"/>
          </w:tcPr>
          <w:p w:rsidR="00785FA9" w:rsidRDefault="00785FA9" w:rsidP="00387CA2">
            <w:pPr>
              <w:pStyle w:val="a3"/>
              <w:numPr>
                <w:ilvl w:val="0"/>
                <w:numId w:val="5"/>
              </w:numPr>
              <w:tabs>
                <w:tab w:val="left" w:pos="-5920"/>
              </w:tabs>
              <w:spacing w:line="276" w:lineRule="auto"/>
              <w:ind w:left="317" w:hanging="281"/>
              <w:rPr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85FA9" w:rsidRDefault="00785FA9" w:rsidP="00387CA2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ОГЭ по обществознанию</w:t>
            </w:r>
          </w:p>
        </w:tc>
        <w:tc>
          <w:tcPr>
            <w:tcW w:w="992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2" w:type="dxa"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709" w:type="dxa"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5FA9" w:rsidTr="00387CA2">
        <w:trPr>
          <w:cantSplit/>
          <w:trHeight w:val="541"/>
          <w:jc w:val="center"/>
        </w:trPr>
        <w:tc>
          <w:tcPr>
            <w:tcW w:w="567" w:type="dxa"/>
            <w:vAlign w:val="center"/>
          </w:tcPr>
          <w:p w:rsidR="00785FA9" w:rsidRDefault="00785FA9" w:rsidP="00387CA2">
            <w:pPr>
              <w:pStyle w:val="a3"/>
              <w:numPr>
                <w:ilvl w:val="0"/>
                <w:numId w:val="5"/>
              </w:numPr>
              <w:tabs>
                <w:tab w:val="left" w:pos="-5920"/>
              </w:tabs>
              <w:spacing w:line="276" w:lineRule="auto"/>
              <w:ind w:left="317" w:hanging="281"/>
              <w:rPr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85FA9" w:rsidRDefault="00785FA9" w:rsidP="00DD558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ОГЭ по </w:t>
            </w:r>
            <w:r w:rsidR="00DD5584">
              <w:rPr>
                <w:bCs/>
              </w:rPr>
              <w:t>географии</w:t>
            </w:r>
          </w:p>
        </w:tc>
        <w:tc>
          <w:tcPr>
            <w:tcW w:w="992" w:type="dxa"/>
          </w:tcPr>
          <w:p w:rsidR="00785FA9" w:rsidRDefault="0027550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2" w:type="dxa"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785FA9" w:rsidRDefault="00785FA9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785FA9" w:rsidRDefault="00DD5584" w:rsidP="00387CA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</w:tbl>
    <w:p w:rsidR="00137524" w:rsidRDefault="00137524" w:rsidP="00387CA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2B4" w:rsidRDefault="00105798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ОГЭ по математике</w:t>
      </w:r>
    </w:p>
    <w:p w:rsidR="00105798" w:rsidRPr="00105798" w:rsidRDefault="00105798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7420" w:rsidRPr="00137524" w:rsidRDefault="00477420" w:rsidP="00387CA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анализ выполнения экзаменационной работы по математике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7420" w:rsidRPr="00137524" w:rsidRDefault="00477420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проведения экзамена по математике:</w:t>
      </w:r>
    </w:p>
    <w:p w:rsidR="00477420" w:rsidRPr="00137524" w:rsidRDefault="00477420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уровня обученности учащихся 9-х классов;</w:t>
      </w:r>
    </w:p>
    <w:p w:rsidR="00477420" w:rsidRPr="00137524" w:rsidRDefault="00477420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установление уровня предметных компетенций учащихся 9-х классов;</w:t>
      </w:r>
    </w:p>
    <w:p w:rsidR="00477420" w:rsidRPr="00137524" w:rsidRDefault="00477420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установление учебных возможностей выпускников </w:t>
      </w:r>
      <w:proofErr w:type="gramStart"/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477420" w:rsidRPr="00137524" w:rsidRDefault="00477420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дальнейшего</w:t>
      </w: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в профильных классах.</w:t>
      </w:r>
    </w:p>
    <w:p w:rsidR="00477420" w:rsidRDefault="00477420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Содержание контрольно-измерительных материалов определяется требованиями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уровню подготовки выпускников основной школ, в соответствии с ФГОС основного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 и с учетом уровня реализации образовательных программ.</w:t>
      </w:r>
    </w:p>
    <w:p w:rsid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математической подготовки характеризует уровень усвоения 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математики основной школы. Этот показатель определяется на основе первичных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баллов, полученных учащимися за выполнение всех заданий работы.</w:t>
      </w:r>
    </w:p>
    <w:p w:rsid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ГИА-9 по математике в 202</w:t>
      </w:r>
      <w:r w:rsidR="00DD5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позволяет выявить сильные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слабые стороны в системе обучения математике в основной школе. Большинство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 9-го класса продемонстрировали владение важнейшими математическими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умениями, являющимися опорными для дальнейшего изучения курса математики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смежных дисциплин. 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прежде всего: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применение свойств действий с иррациональными числами;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графиками реальных зависимостей; чтение </w:t>
      </w:r>
      <w:proofErr w:type="gramStart"/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статистической</w:t>
      </w:r>
      <w:proofErr w:type="gramEnd"/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информации, представленной в различных видах;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нахождение площадей;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вычисление вероятности.</w:t>
      </w:r>
    </w:p>
    <w:p w:rsid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трудности вызывают задания с геометрическим содержанием,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числовые последовательности и преобразования алгебраических выражений.</w:t>
      </w:r>
    </w:p>
    <w:p w:rsidR="003C66F6" w:rsidRPr="003C66F6" w:rsidRDefault="003C66F6" w:rsidP="00387CA2">
      <w:pPr>
        <w:spacing w:line="276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6F6">
        <w:rPr>
          <w:rFonts w:ascii="Times New Roman" w:hAnsi="Times New Roman" w:cs="Times New Roman"/>
          <w:b/>
          <w:bCs/>
          <w:sz w:val="24"/>
          <w:szCs w:val="24"/>
        </w:rPr>
        <w:t>Основные учебно-методические комплекты, используемые в ОО для освоения образовательных программ основного общего образования по учебному предмету</w:t>
      </w:r>
    </w:p>
    <w:tbl>
      <w:tblPr>
        <w:tblStyle w:val="ac"/>
        <w:tblW w:w="10027" w:type="dxa"/>
        <w:tblInd w:w="108" w:type="dxa"/>
        <w:tblLook w:val="04A0"/>
      </w:tblPr>
      <w:tblGrid>
        <w:gridCol w:w="815"/>
        <w:gridCol w:w="2671"/>
        <w:gridCol w:w="6541"/>
      </w:tblGrid>
      <w:tr w:rsidR="003C66F6" w:rsidTr="00387CA2">
        <w:trPr>
          <w:cantSplit/>
          <w:trHeight w:val="906"/>
          <w:tblHeader/>
        </w:trPr>
        <w:tc>
          <w:tcPr>
            <w:tcW w:w="815" w:type="dxa"/>
            <w:vAlign w:val="center"/>
          </w:tcPr>
          <w:p w:rsidR="003C66F6" w:rsidRDefault="003C66F6" w:rsidP="00387CA2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71" w:type="dxa"/>
            <w:vAlign w:val="center"/>
          </w:tcPr>
          <w:p w:rsidR="003C66F6" w:rsidRDefault="003C66F6" w:rsidP="00387CA2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учебного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3C66F6" w:rsidRDefault="003C66F6" w:rsidP="00387CA2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предмета</w:t>
            </w:r>
          </w:p>
        </w:tc>
        <w:tc>
          <w:tcPr>
            <w:tcW w:w="6541" w:type="dxa"/>
            <w:vAlign w:val="center"/>
          </w:tcPr>
          <w:p w:rsidR="003C66F6" w:rsidRDefault="003C66F6" w:rsidP="00387CA2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УМК</w:t>
            </w:r>
          </w:p>
        </w:tc>
      </w:tr>
      <w:tr w:rsidR="003C66F6" w:rsidTr="00387CA2">
        <w:trPr>
          <w:cantSplit/>
          <w:trHeight w:val="637"/>
        </w:trPr>
        <w:tc>
          <w:tcPr>
            <w:tcW w:w="815" w:type="dxa"/>
          </w:tcPr>
          <w:p w:rsidR="003C66F6" w:rsidRDefault="003C66F6" w:rsidP="00387CA2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3C66F6" w:rsidRDefault="003C66F6" w:rsidP="00387CA2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6541" w:type="dxa"/>
          </w:tcPr>
          <w:p w:rsidR="003C66F6" w:rsidRDefault="003C66F6" w:rsidP="00387CA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1) Макарычев Ю.Н. Алгебра. 7-9. М.: Просвещение,2018. 2) </w:t>
            </w:r>
            <w:proofErr w:type="spellStart"/>
            <w:r>
              <w:rPr>
                <w:color w:val="000000"/>
                <w:sz w:val="18"/>
                <w:szCs w:val="18"/>
              </w:rPr>
              <w:t>Атанасян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Л.С., Бутузов В.Ф. Геометрия.7-9 классы. М.: Просвещение,2018</w:t>
            </w:r>
          </w:p>
          <w:p w:rsidR="003C66F6" w:rsidRDefault="003C66F6" w:rsidP="00387CA2">
            <w:pPr>
              <w:pStyle w:val="a3"/>
              <w:spacing w:line="276" w:lineRule="auto"/>
              <w:ind w:left="0"/>
              <w:rPr>
                <w:i/>
                <w:sz w:val="24"/>
                <w:szCs w:val="24"/>
              </w:rPr>
            </w:pPr>
          </w:p>
        </w:tc>
      </w:tr>
    </w:tbl>
    <w:p w:rsidR="0078332F" w:rsidRDefault="0078332F" w:rsidP="00387CA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01549" w:rsidRPr="008A4465" w:rsidRDefault="008A4465" w:rsidP="00387CA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Из </w:t>
      </w:r>
      <w:r w:rsidR="00275509">
        <w:rPr>
          <w:rFonts w:ascii="Times New Roman" w:eastAsia="SimSun" w:hAnsi="Times New Roman" w:cs="Times New Roman"/>
          <w:sz w:val="28"/>
          <w:szCs w:val="28"/>
        </w:rPr>
        <w:t>4</w:t>
      </w:r>
      <w:r w:rsidR="00DD558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участников ОГЭ по математике в </w:t>
      </w:r>
      <w:r w:rsidR="00DD5584">
        <w:rPr>
          <w:rFonts w:ascii="Times New Roman" w:eastAsia="SimSun" w:hAnsi="Times New Roman" w:cs="Times New Roman"/>
          <w:sz w:val="28"/>
          <w:szCs w:val="28"/>
        </w:rPr>
        <w:t xml:space="preserve">МКОУ </w:t>
      </w:r>
      <w:r w:rsidR="00F236F5">
        <w:rPr>
          <w:rFonts w:ascii="Times New Roman" w:eastAsia="SimSun" w:hAnsi="Times New Roman" w:cs="Times New Roman"/>
          <w:sz w:val="28"/>
          <w:szCs w:val="28"/>
        </w:rPr>
        <w:t>«</w:t>
      </w:r>
      <w:proofErr w:type="spellStart"/>
      <w:r w:rsidR="00DD5584">
        <w:rPr>
          <w:rFonts w:ascii="Times New Roman" w:eastAsia="SimSun" w:hAnsi="Times New Roman" w:cs="Times New Roman"/>
          <w:sz w:val="28"/>
          <w:szCs w:val="28"/>
        </w:rPr>
        <w:t>Джаванкентская</w:t>
      </w:r>
      <w:proofErr w:type="spellEnd"/>
      <w:r w:rsidR="00DD5584">
        <w:rPr>
          <w:rFonts w:ascii="Times New Roman" w:eastAsia="SimSun" w:hAnsi="Times New Roman" w:cs="Times New Roman"/>
          <w:sz w:val="28"/>
          <w:szCs w:val="28"/>
        </w:rPr>
        <w:t xml:space="preserve"> СОШ </w:t>
      </w:r>
      <w:proofErr w:type="spellStart"/>
      <w:r w:rsidR="00DD5584">
        <w:rPr>
          <w:rFonts w:ascii="Times New Roman" w:eastAsia="SimSun" w:hAnsi="Times New Roman" w:cs="Times New Roman"/>
          <w:sz w:val="28"/>
          <w:szCs w:val="28"/>
        </w:rPr>
        <w:t>им.М.Х.Рамазанова</w:t>
      </w:r>
      <w:proofErr w:type="spellEnd"/>
      <w:r w:rsidR="00DD5584">
        <w:rPr>
          <w:rFonts w:ascii="Times New Roman" w:eastAsia="SimSun" w:hAnsi="Times New Roman" w:cs="Times New Roman"/>
          <w:sz w:val="28"/>
          <w:szCs w:val="28"/>
        </w:rPr>
        <w:t>»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с. </w:t>
      </w:r>
      <w:r w:rsidR="00DD5584">
        <w:rPr>
          <w:rFonts w:ascii="Times New Roman" w:eastAsia="SimSun" w:hAnsi="Times New Roman" w:cs="Times New Roman"/>
          <w:sz w:val="28"/>
          <w:szCs w:val="28"/>
        </w:rPr>
        <w:t>Джаванкент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в 202</w:t>
      </w:r>
      <w:r w:rsidR="00DD5584">
        <w:rPr>
          <w:rFonts w:ascii="Times New Roman" w:eastAsia="SimSun" w:hAnsi="Times New Roman" w:cs="Times New Roman"/>
          <w:sz w:val="28"/>
          <w:szCs w:val="28"/>
        </w:rPr>
        <w:t>3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году «4» получил </w:t>
      </w:r>
      <w:r w:rsidR="00DD5584">
        <w:rPr>
          <w:rFonts w:ascii="Times New Roman" w:eastAsia="SimSun" w:hAnsi="Times New Roman" w:cs="Times New Roman"/>
          <w:sz w:val="28"/>
          <w:szCs w:val="28"/>
        </w:rPr>
        <w:t>3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gramStart"/>
      <w:r w:rsidRPr="008A4465">
        <w:rPr>
          <w:rFonts w:ascii="Times New Roman" w:eastAsia="SimSun" w:hAnsi="Times New Roman" w:cs="Times New Roman"/>
          <w:sz w:val="28"/>
          <w:szCs w:val="28"/>
        </w:rPr>
        <w:t>обучающийся</w:t>
      </w:r>
      <w:proofErr w:type="gramEnd"/>
      <w:r w:rsidRPr="008A4465">
        <w:rPr>
          <w:rFonts w:ascii="Times New Roman" w:eastAsia="SimSun" w:hAnsi="Times New Roman" w:cs="Times New Roman"/>
          <w:sz w:val="28"/>
          <w:szCs w:val="28"/>
        </w:rPr>
        <w:t>. Средний балл по пятибалльной шкале в 202</w:t>
      </w:r>
      <w:r w:rsidR="00DD5584">
        <w:rPr>
          <w:rFonts w:ascii="Times New Roman" w:eastAsia="SimSun" w:hAnsi="Times New Roman" w:cs="Times New Roman"/>
          <w:sz w:val="28"/>
          <w:szCs w:val="28"/>
        </w:rPr>
        <w:t>3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году </w:t>
      </w:r>
      <w:r w:rsidR="00F236F5">
        <w:rPr>
          <w:rFonts w:ascii="Times New Roman" w:eastAsia="SimSun" w:hAnsi="Times New Roman" w:cs="Times New Roman"/>
          <w:sz w:val="28"/>
          <w:szCs w:val="28"/>
        </w:rPr>
        <w:t>МКОУ «</w:t>
      </w:r>
      <w:proofErr w:type="spellStart"/>
      <w:r w:rsidR="00F236F5">
        <w:rPr>
          <w:rFonts w:ascii="Times New Roman" w:eastAsia="SimSun" w:hAnsi="Times New Roman" w:cs="Times New Roman"/>
          <w:sz w:val="28"/>
          <w:szCs w:val="28"/>
        </w:rPr>
        <w:t>Джаванкентская</w:t>
      </w:r>
      <w:proofErr w:type="spellEnd"/>
      <w:r w:rsidR="00F236F5">
        <w:rPr>
          <w:rFonts w:ascii="Times New Roman" w:eastAsia="SimSun" w:hAnsi="Times New Roman" w:cs="Times New Roman"/>
          <w:sz w:val="28"/>
          <w:szCs w:val="28"/>
        </w:rPr>
        <w:t xml:space="preserve"> СОШ </w:t>
      </w:r>
      <w:proofErr w:type="spellStart"/>
      <w:r w:rsidR="00F236F5">
        <w:rPr>
          <w:rFonts w:ascii="Times New Roman" w:eastAsia="SimSun" w:hAnsi="Times New Roman" w:cs="Times New Roman"/>
          <w:sz w:val="28"/>
          <w:szCs w:val="28"/>
        </w:rPr>
        <w:t>им.М.Х.Рамазанова</w:t>
      </w:r>
      <w:proofErr w:type="spellEnd"/>
      <w:r w:rsidR="00F236F5">
        <w:rPr>
          <w:rFonts w:ascii="Times New Roman" w:eastAsia="SimSun" w:hAnsi="Times New Roman" w:cs="Times New Roman"/>
          <w:sz w:val="28"/>
          <w:szCs w:val="28"/>
        </w:rPr>
        <w:t>»</w:t>
      </w:r>
      <w:r w:rsidR="00F236F5" w:rsidRPr="008A4465">
        <w:rPr>
          <w:rFonts w:ascii="Times New Roman" w:eastAsia="SimSun" w:hAnsi="Times New Roman" w:cs="Times New Roman"/>
          <w:sz w:val="28"/>
          <w:szCs w:val="28"/>
        </w:rPr>
        <w:t xml:space="preserve"> с. </w:t>
      </w:r>
      <w:r w:rsidR="00F236F5">
        <w:rPr>
          <w:rFonts w:ascii="Times New Roman" w:eastAsia="SimSun" w:hAnsi="Times New Roman" w:cs="Times New Roman"/>
          <w:sz w:val="28"/>
          <w:szCs w:val="28"/>
        </w:rPr>
        <w:t>Джаванкент</w:t>
      </w:r>
      <w:r w:rsidR="00F236F5" w:rsidRPr="008A4465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составил </w:t>
      </w:r>
      <w:r w:rsidR="00F236F5">
        <w:rPr>
          <w:rFonts w:ascii="Times New Roman" w:eastAsia="SimSun" w:hAnsi="Times New Roman" w:cs="Times New Roman"/>
          <w:sz w:val="28"/>
          <w:szCs w:val="28"/>
        </w:rPr>
        <w:t>3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и  снизился по сравнению с 20</w:t>
      </w:r>
      <w:r w:rsidR="00F236F5">
        <w:rPr>
          <w:rFonts w:ascii="Times New Roman" w:eastAsia="SimSun" w:hAnsi="Times New Roman" w:cs="Times New Roman"/>
          <w:sz w:val="28"/>
          <w:szCs w:val="28"/>
        </w:rPr>
        <w:t>21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годом на 0,</w:t>
      </w:r>
      <w:r w:rsidR="00F236F5">
        <w:rPr>
          <w:rFonts w:ascii="Times New Roman" w:eastAsia="SimSun" w:hAnsi="Times New Roman" w:cs="Times New Roman"/>
          <w:sz w:val="28"/>
          <w:szCs w:val="28"/>
        </w:rPr>
        <w:t>25</w:t>
      </w:r>
      <w:r w:rsidRPr="008A4465">
        <w:rPr>
          <w:rFonts w:ascii="Times New Roman" w:eastAsia="SimSun" w:hAnsi="Times New Roman" w:cs="Times New Roman"/>
          <w:sz w:val="28"/>
          <w:szCs w:val="28"/>
        </w:rPr>
        <w:t>. Наблюдается на протяжении трех лет  отсутствие   пятерок, т.е. доля выпускников, получивших отличную отметку в 202</w:t>
      </w:r>
      <w:r w:rsidR="00F236F5">
        <w:rPr>
          <w:rFonts w:ascii="Times New Roman" w:eastAsia="SimSun" w:hAnsi="Times New Roman" w:cs="Times New Roman"/>
          <w:sz w:val="28"/>
          <w:szCs w:val="28"/>
        </w:rPr>
        <w:t>3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году 0%. Девятиклассники </w:t>
      </w:r>
      <w:r w:rsidR="00F236F5">
        <w:rPr>
          <w:rFonts w:ascii="Times New Roman" w:eastAsia="SimSun" w:hAnsi="Times New Roman" w:cs="Times New Roman"/>
          <w:sz w:val="28"/>
          <w:szCs w:val="28"/>
        </w:rPr>
        <w:t>МКОУ «</w:t>
      </w:r>
      <w:proofErr w:type="spellStart"/>
      <w:r w:rsidR="00F236F5">
        <w:rPr>
          <w:rFonts w:ascii="Times New Roman" w:eastAsia="SimSun" w:hAnsi="Times New Roman" w:cs="Times New Roman"/>
          <w:sz w:val="28"/>
          <w:szCs w:val="28"/>
        </w:rPr>
        <w:t>Джаванкентская</w:t>
      </w:r>
      <w:proofErr w:type="spellEnd"/>
      <w:r w:rsidR="00F236F5">
        <w:rPr>
          <w:rFonts w:ascii="Times New Roman" w:eastAsia="SimSun" w:hAnsi="Times New Roman" w:cs="Times New Roman"/>
          <w:sz w:val="28"/>
          <w:szCs w:val="28"/>
        </w:rPr>
        <w:t xml:space="preserve"> СОШ </w:t>
      </w:r>
      <w:proofErr w:type="spellStart"/>
      <w:r w:rsidR="00F236F5">
        <w:rPr>
          <w:rFonts w:ascii="Times New Roman" w:eastAsia="SimSun" w:hAnsi="Times New Roman" w:cs="Times New Roman"/>
          <w:sz w:val="28"/>
          <w:szCs w:val="28"/>
        </w:rPr>
        <w:t>им.М.Х.Рамазанова</w:t>
      </w:r>
      <w:proofErr w:type="spellEnd"/>
      <w:r w:rsidR="00F236F5">
        <w:rPr>
          <w:rFonts w:ascii="Times New Roman" w:eastAsia="SimSun" w:hAnsi="Times New Roman" w:cs="Times New Roman"/>
          <w:sz w:val="28"/>
          <w:szCs w:val="28"/>
        </w:rPr>
        <w:t>»</w:t>
      </w:r>
      <w:r w:rsidR="00F236F5" w:rsidRPr="008A4465">
        <w:rPr>
          <w:rFonts w:ascii="Times New Roman" w:eastAsia="SimSun" w:hAnsi="Times New Roman" w:cs="Times New Roman"/>
          <w:sz w:val="28"/>
          <w:szCs w:val="28"/>
        </w:rPr>
        <w:t xml:space="preserve"> с. </w:t>
      </w:r>
      <w:r w:rsidR="00F236F5">
        <w:rPr>
          <w:rFonts w:ascii="Times New Roman" w:eastAsia="SimSun" w:hAnsi="Times New Roman" w:cs="Times New Roman"/>
          <w:sz w:val="28"/>
          <w:szCs w:val="28"/>
        </w:rPr>
        <w:t>Джаванкент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 на протяжении с 20</w:t>
      </w:r>
      <w:r w:rsidR="00F236F5">
        <w:rPr>
          <w:rFonts w:ascii="Times New Roman" w:eastAsia="SimSun" w:hAnsi="Times New Roman" w:cs="Times New Roman"/>
          <w:sz w:val="28"/>
          <w:szCs w:val="28"/>
        </w:rPr>
        <w:t>22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по 202</w:t>
      </w:r>
      <w:r w:rsidR="00F236F5">
        <w:rPr>
          <w:rFonts w:ascii="Times New Roman" w:eastAsia="SimSun" w:hAnsi="Times New Roman" w:cs="Times New Roman"/>
          <w:sz w:val="28"/>
          <w:szCs w:val="28"/>
        </w:rPr>
        <w:t>3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 годы   преодолели минимальный порог на </w:t>
      </w:r>
      <w:r w:rsidR="00F236F5">
        <w:rPr>
          <w:rFonts w:ascii="Times New Roman" w:eastAsia="SimSun" w:hAnsi="Times New Roman" w:cs="Times New Roman"/>
          <w:sz w:val="28"/>
          <w:szCs w:val="28"/>
        </w:rPr>
        <w:t>75</w:t>
      </w:r>
      <w:r w:rsidRPr="008A4465">
        <w:rPr>
          <w:rFonts w:ascii="Times New Roman" w:eastAsia="SimSun" w:hAnsi="Times New Roman" w:cs="Times New Roman"/>
          <w:sz w:val="28"/>
          <w:szCs w:val="28"/>
        </w:rPr>
        <w:t xml:space="preserve">%. </w:t>
      </w:r>
      <w:r w:rsidRPr="008A4465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79"/>
        <w:gridCol w:w="1701"/>
        <w:gridCol w:w="1276"/>
      </w:tblGrid>
      <w:tr w:rsidR="00F236F5" w:rsidRPr="008A4465" w:rsidTr="00275509">
        <w:trPr>
          <w:cantSplit/>
          <w:trHeight w:val="338"/>
          <w:tblHeader/>
        </w:trPr>
        <w:tc>
          <w:tcPr>
            <w:tcW w:w="6379" w:type="dxa"/>
            <w:vMerge w:val="restart"/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F236F5" w:rsidRPr="008A4465" w:rsidRDefault="00F236F5" w:rsidP="00275509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8A4465">
              <w:rPr>
                <w:rFonts w:ascii="Times New Roman" w:eastAsia="MS Mincho" w:hAnsi="Times New Roman" w:cs="Times New Roman"/>
                <w:b/>
              </w:rPr>
              <w:t>202</w:t>
            </w:r>
            <w:r w:rsidR="00275509">
              <w:rPr>
                <w:rFonts w:ascii="Times New Roman" w:eastAsia="MS Mincho" w:hAnsi="Times New Roman" w:cs="Times New Roman"/>
                <w:b/>
              </w:rPr>
              <w:t>3</w:t>
            </w:r>
            <w:r w:rsidRPr="008A4465">
              <w:rPr>
                <w:rFonts w:ascii="Times New Roman" w:eastAsia="MS Mincho" w:hAnsi="Times New Roman" w:cs="Times New Roman"/>
                <w:b/>
              </w:rPr>
              <w:t xml:space="preserve"> г.</w:t>
            </w:r>
          </w:p>
        </w:tc>
      </w:tr>
      <w:tr w:rsidR="00F236F5" w:rsidRPr="008A4465" w:rsidTr="00275509">
        <w:trPr>
          <w:cantSplit/>
          <w:trHeight w:val="155"/>
          <w:tblHeader/>
        </w:trPr>
        <w:tc>
          <w:tcPr>
            <w:tcW w:w="6379" w:type="dxa"/>
            <w:vMerge/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%</w:t>
            </w:r>
          </w:p>
        </w:tc>
      </w:tr>
      <w:tr w:rsidR="00F236F5" w:rsidRPr="008A4465" w:rsidTr="00275509">
        <w:trPr>
          <w:trHeight w:val="349"/>
        </w:trPr>
        <w:tc>
          <w:tcPr>
            <w:tcW w:w="6379" w:type="dxa"/>
            <w:vAlign w:val="center"/>
          </w:tcPr>
          <w:p w:rsidR="00F236F5" w:rsidRPr="008A4465" w:rsidRDefault="00F236F5" w:rsidP="00275509">
            <w:pPr>
              <w:spacing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hAnsi="Times New Roman" w:cs="Times New Roman"/>
              </w:rPr>
              <w:t>Получили «2»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25</w:t>
            </w:r>
          </w:p>
        </w:tc>
      </w:tr>
      <w:tr w:rsidR="00F236F5" w:rsidRPr="008A4465" w:rsidTr="00275509">
        <w:trPr>
          <w:trHeight w:val="338"/>
        </w:trPr>
        <w:tc>
          <w:tcPr>
            <w:tcW w:w="6379" w:type="dxa"/>
            <w:vAlign w:val="center"/>
          </w:tcPr>
          <w:p w:rsidR="00F236F5" w:rsidRPr="008A4465" w:rsidRDefault="00F236F5" w:rsidP="00275509">
            <w:pPr>
              <w:spacing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«3»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</w:tr>
      <w:tr w:rsidR="00F236F5" w:rsidRPr="008A4465" w:rsidTr="00275509">
        <w:trPr>
          <w:trHeight w:val="338"/>
        </w:trPr>
        <w:tc>
          <w:tcPr>
            <w:tcW w:w="6379" w:type="dxa"/>
            <w:vAlign w:val="center"/>
          </w:tcPr>
          <w:p w:rsidR="00F236F5" w:rsidRPr="008A4465" w:rsidRDefault="00F236F5" w:rsidP="00275509">
            <w:pPr>
              <w:spacing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«3» преодолевшие порог на 1-2 балла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</w:tr>
      <w:tr w:rsidR="00F236F5" w:rsidRPr="008A4465" w:rsidTr="00275509">
        <w:trPr>
          <w:trHeight w:val="338"/>
        </w:trPr>
        <w:tc>
          <w:tcPr>
            <w:tcW w:w="6379" w:type="dxa"/>
            <w:vAlign w:val="center"/>
          </w:tcPr>
          <w:p w:rsidR="00F236F5" w:rsidRPr="008A4465" w:rsidRDefault="00F236F5" w:rsidP="00275509">
            <w:pPr>
              <w:spacing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«4»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75</w:t>
            </w:r>
          </w:p>
        </w:tc>
      </w:tr>
      <w:tr w:rsidR="00F236F5" w:rsidRPr="008A4465" w:rsidTr="00275509">
        <w:trPr>
          <w:trHeight w:val="338"/>
        </w:trPr>
        <w:tc>
          <w:tcPr>
            <w:tcW w:w="6379" w:type="dxa"/>
            <w:vAlign w:val="center"/>
          </w:tcPr>
          <w:p w:rsidR="00F236F5" w:rsidRPr="008A4465" w:rsidRDefault="00F236F5" w:rsidP="00275509">
            <w:pPr>
              <w:spacing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«5»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0</w:t>
            </w:r>
          </w:p>
        </w:tc>
      </w:tr>
      <w:tr w:rsidR="00F236F5" w:rsidRPr="008A4465" w:rsidTr="00275509">
        <w:trPr>
          <w:trHeight w:val="338"/>
        </w:trPr>
        <w:tc>
          <w:tcPr>
            <w:tcW w:w="6379" w:type="dxa"/>
            <w:vAlign w:val="center"/>
          </w:tcPr>
          <w:p w:rsidR="00F236F5" w:rsidRPr="008A4465" w:rsidRDefault="00F236F5" w:rsidP="00275509">
            <w:pPr>
              <w:spacing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«5» с запасом 1-2  балла от установленной границы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236F5" w:rsidRPr="008A4465" w:rsidRDefault="00F236F5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0</w:t>
            </w:r>
          </w:p>
        </w:tc>
      </w:tr>
      <w:tr w:rsidR="00F236F5" w:rsidRPr="008A4465" w:rsidTr="00275509">
        <w:trPr>
          <w:trHeight w:val="338"/>
        </w:trPr>
        <w:tc>
          <w:tcPr>
            <w:tcW w:w="6379" w:type="dxa"/>
            <w:vAlign w:val="center"/>
          </w:tcPr>
          <w:p w:rsidR="00F236F5" w:rsidRPr="008A4465" w:rsidRDefault="00F236F5" w:rsidP="00275509">
            <w:pPr>
              <w:spacing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«5» набравших максимальный балл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236F5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236F5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75</w:t>
            </w:r>
          </w:p>
        </w:tc>
      </w:tr>
    </w:tbl>
    <w:p w:rsidR="00F236F5" w:rsidRDefault="00795AF4" w:rsidP="00275509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66F6" w:rsidRDefault="003C66F6" w:rsidP="00387CA2">
      <w:pPr>
        <w:spacing w:line="276" w:lineRule="auto"/>
        <w:ind w:hanging="851"/>
        <w:jc w:val="center"/>
        <w:rPr>
          <w:rFonts w:ascii="Times New Roman" w:hAnsi="Times New Roman" w:cs="Times New Roman"/>
          <w:b/>
          <w:sz w:val="28"/>
        </w:rPr>
      </w:pPr>
      <w:r w:rsidRPr="004A0CDD">
        <w:rPr>
          <w:rFonts w:ascii="Times New Roman" w:hAnsi="Times New Roman" w:cs="Times New Roman"/>
          <w:b/>
          <w:sz w:val="28"/>
        </w:rPr>
        <w:t xml:space="preserve">Сравнительный анализ годовых и экзаменационных отметок </w:t>
      </w:r>
    </w:p>
    <w:tbl>
      <w:tblPr>
        <w:tblW w:w="0" w:type="auto"/>
        <w:tblCellSpacing w:w="15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1"/>
        <w:gridCol w:w="913"/>
        <w:gridCol w:w="934"/>
        <w:gridCol w:w="913"/>
        <w:gridCol w:w="934"/>
        <w:gridCol w:w="913"/>
        <w:gridCol w:w="934"/>
        <w:gridCol w:w="913"/>
        <w:gridCol w:w="1170"/>
      </w:tblGrid>
      <w:tr w:rsidR="003C66F6" w:rsidRPr="00275509" w:rsidTr="00387CA2">
        <w:trPr>
          <w:tblCellSpacing w:w="15" w:type="dxa"/>
        </w:trPr>
        <w:tc>
          <w:tcPr>
            <w:tcW w:w="190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Предмет</w:t>
            </w:r>
          </w:p>
        </w:tc>
        <w:tc>
          <w:tcPr>
            <w:tcW w:w="757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66F6" w:rsidRPr="00275509" w:rsidRDefault="003C66F6" w:rsidP="00275509">
            <w:r w:rsidRPr="00275509">
              <w:t>Кол-во уч-ся, получивших отметки</w:t>
            </w:r>
          </w:p>
        </w:tc>
      </w:tr>
      <w:tr w:rsidR="003C66F6" w:rsidRPr="00275509" w:rsidTr="00387CA2">
        <w:trPr>
          <w:tblCellSpacing w:w="15" w:type="dxa"/>
        </w:trPr>
        <w:tc>
          <w:tcPr>
            <w:tcW w:w="1906" w:type="dxa"/>
            <w:vMerge/>
            <w:tcBorders>
              <w:left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/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5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4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3</w:t>
            </w:r>
          </w:p>
        </w:tc>
        <w:tc>
          <w:tcPr>
            <w:tcW w:w="2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66F6" w:rsidRPr="00275509" w:rsidRDefault="003C66F6" w:rsidP="00275509">
            <w:r w:rsidRPr="00275509">
              <w:t>2</w:t>
            </w:r>
          </w:p>
        </w:tc>
      </w:tr>
      <w:tr w:rsidR="003C66F6" w:rsidRPr="00275509" w:rsidTr="00387CA2">
        <w:trPr>
          <w:tblCellSpacing w:w="15" w:type="dxa"/>
        </w:trPr>
        <w:tc>
          <w:tcPr>
            <w:tcW w:w="1906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/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годовая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экзамен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годовая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экзамен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годовая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экзамен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годовая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66F6" w:rsidRPr="00275509" w:rsidRDefault="003C66F6" w:rsidP="00275509">
            <w:r w:rsidRPr="00275509">
              <w:t>экзамен</w:t>
            </w:r>
          </w:p>
        </w:tc>
      </w:tr>
      <w:tr w:rsidR="003C66F6" w:rsidRPr="00275509" w:rsidTr="00387CA2">
        <w:trPr>
          <w:tblCellSpacing w:w="15" w:type="dxa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 xml:space="preserve">Математика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1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3C66F6" w:rsidP="00275509">
            <w:r w:rsidRPr="00275509"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5B0970" w:rsidP="00275509">
            <w:r w:rsidRPr="00275509">
              <w:t>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F236F5" w:rsidP="00275509">
            <w:r w:rsidRPr="00275509">
              <w:t>3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F236F5" w:rsidP="00275509">
            <w:r w:rsidRPr="00275509">
              <w:t>1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F236F5" w:rsidP="00275509">
            <w:r w:rsidRPr="00275509"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275509" w:rsidRDefault="00F236F5" w:rsidP="00275509">
            <w:r w:rsidRPr="00275509"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66F6" w:rsidRPr="00275509" w:rsidRDefault="00F236F5" w:rsidP="00275509">
            <w:r w:rsidRPr="00275509">
              <w:t>1</w:t>
            </w:r>
          </w:p>
        </w:tc>
      </w:tr>
    </w:tbl>
    <w:p w:rsidR="003C66F6" w:rsidRDefault="003C66F6" w:rsidP="00387CA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C5A" w:rsidRDefault="003C66F6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подтвердили годовую оценку </w:t>
      </w:r>
      <w:r w:rsidR="00F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</w:t>
      </w:r>
      <w:r w:rsidRPr="003C6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</w:t>
      </w:r>
      <w:proofErr w:type="gramStart"/>
      <w:r w:rsidRPr="003C6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C6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66F6" w:rsidRPr="003C66F6" w:rsidRDefault="003C66F6" w:rsidP="00387CA2">
      <w:pPr>
        <w:spacing w:line="276" w:lineRule="auto"/>
        <w:ind w:left="-425" w:firstLineChars="300" w:firstLine="84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gramStart"/>
      <w:r w:rsidRPr="003C66F6">
        <w:rPr>
          <w:rFonts w:ascii="Times New Roman" w:eastAsia="sans-serif" w:hAnsi="Times New Roman" w:cs="Times New Roman"/>
          <w:color w:val="333333"/>
          <w:sz w:val="28"/>
          <w:szCs w:val="28"/>
        </w:rPr>
        <w:t>Участники ОГЭ в 202</w:t>
      </w:r>
      <w:r w:rsidR="00F236F5">
        <w:rPr>
          <w:rFonts w:ascii="Times New Roman" w:eastAsia="sans-serif" w:hAnsi="Times New Roman" w:cs="Times New Roman"/>
          <w:color w:val="333333"/>
          <w:sz w:val="28"/>
          <w:szCs w:val="28"/>
        </w:rPr>
        <w:t>3</w:t>
      </w:r>
      <w:r w:rsidRPr="003C66F6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году по математике </w:t>
      </w:r>
      <w:r w:rsidR="00F236F5">
        <w:rPr>
          <w:rFonts w:ascii="Times New Roman" w:eastAsia="SimSun" w:hAnsi="Times New Roman" w:cs="Times New Roman"/>
          <w:sz w:val="28"/>
          <w:szCs w:val="28"/>
        </w:rPr>
        <w:t>МКОУ «</w:t>
      </w:r>
      <w:proofErr w:type="spellStart"/>
      <w:r w:rsidR="00F236F5">
        <w:rPr>
          <w:rFonts w:ascii="Times New Roman" w:eastAsia="SimSun" w:hAnsi="Times New Roman" w:cs="Times New Roman"/>
          <w:sz w:val="28"/>
          <w:szCs w:val="28"/>
        </w:rPr>
        <w:t>Джаванкентская</w:t>
      </w:r>
      <w:proofErr w:type="spellEnd"/>
      <w:r w:rsidR="00F236F5">
        <w:rPr>
          <w:rFonts w:ascii="Times New Roman" w:eastAsia="SimSun" w:hAnsi="Times New Roman" w:cs="Times New Roman"/>
          <w:sz w:val="28"/>
          <w:szCs w:val="28"/>
        </w:rPr>
        <w:t xml:space="preserve"> СОШ </w:t>
      </w:r>
      <w:proofErr w:type="spellStart"/>
      <w:r w:rsidR="00F236F5">
        <w:rPr>
          <w:rFonts w:ascii="Times New Roman" w:eastAsia="SimSun" w:hAnsi="Times New Roman" w:cs="Times New Roman"/>
          <w:sz w:val="28"/>
          <w:szCs w:val="28"/>
        </w:rPr>
        <w:t>им.М.Х.Рамазанова</w:t>
      </w:r>
      <w:proofErr w:type="spellEnd"/>
      <w:r w:rsidR="00F236F5">
        <w:rPr>
          <w:rFonts w:ascii="Times New Roman" w:eastAsia="SimSun" w:hAnsi="Times New Roman" w:cs="Times New Roman"/>
          <w:sz w:val="28"/>
          <w:szCs w:val="28"/>
        </w:rPr>
        <w:t>»</w:t>
      </w:r>
      <w:r w:rsidR="00F236F5" w:rsidRPr="008A4465">
        <w:rPr>
          <w:rFonts w:ascii="Times New Roman" w:eastAsia="SimSun" w:hAnsi="Times New Roman" w:cs="Times New Roman"/>
          <w:sz w:val="28"/>
          <w:szCs w:val="28"/>
        </w:rPr>
        <w:t xml:space="preserve"> с. </w:t>
      </w:r>
      <w:r w:rsidR="00F236F5">
        <w:rPr>
          <w:rFonts w:ascii="Times New Roman" w:eastAsia="SimSun" w:hAnsi="Times New Roman" w:cs="Times New Roman"/>
          <w:sz w:val="28"/>
          <w:szCs w:val="28"/>
        </w:rPr>
        <w:t>Джаванкент</w:t>
      </w:r>
      <w:r w:rsidR="00F236F5" w:rsidRPr="003C66F6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r w:rsidRPr="003C66F6">
        <w:rPr>
          <w:rFonts w:ascii="Times New Roman" w:eastAsia="sans-serif" w:hAnsi="Times New Roman" w:cs="Times New Roman"/>
          <w:color w:val="333333"/>
          <w:sz w:val="28"/>
          <w:szCs w:val="28"/>
        </w:rPr>
        <w:t>в</w:t>
      </w:r>
      <w:r w:rsidRPr="003C66F6">
        <w:rPr>
          <w:rFonts w:ascii="Times New Roman" w:eastAsia="SimSun" w:hAnsi="Times New Roman" w:cs="Times New Roman"/>
          <w:sz w:val="28"/>
          <w:szCs w:val="28"/>
        </w:rPr>
        <w:t xml:space="preserve">се задания базового уровня выполнили более чем на </w:t>
      </w:r>
      <w:r w:rsidR="00FD0C19">
        <w:rPr>
          <w:rFonts w:ascii="Times New Roman" w:eastAsia="SimSun" w:hAnsi="Times New Roman" w:cs="Times New Roman"/>
          <w:sz w:val="28"/>
          <w:szCs w:val="28"/>
        </w:rPr>
        <w:t>75</w:t>
      </w:r>
      <w:r w:rsidRPr="003C66F6">
        <w:rPr>
          <w:rFonts w:ascii="Times New Roman" w:eastAsia="SimSun" w:hAnsi="Times New Roman" w:cs="Times New Roman"/>
          <w:sz w:val="28"/>
          <w:szCs w:val="28"/>
        </w:rPr>
        <w:t xml:space="preserve">%, среди них первые пять </w:t>
      </w:r>
      <w:r w:rsidR="00F236F5" w:rsidRPr="003C66F6">
        <w:rPr>
          <w:rFonts w:ascii="Times New Roman" w:eastAsia="SimSun" w:hAnsi="Times New Roman" w:cs="Times New Roman"/>
          <w:sz w:val="28"/>
          <w:szCs w:val="28"/>
        </w:rPr>
        <w:t>заданий</w:t>
      </w:r>
      <w:r w:rsidRPr="003C66F6">
        <w:rPr>
          <w:rFonts w:ascii="Times New Roman" w:eastAsia="SimSun" w:hAnsi="Times New Roman" w:cs="Times New Roman"/>
          <w:sz w:val="28"/>
          <w:szCs w:val="28"/>
        </w:rPr>
        <w:t xml:space="preserve"> выполнены  на </w:t>
      </w:r>
      <w:r w:rsidR="00FD0C19">
        <w:rPr>
          <w:rFonts w:ascii="Times New Roman" w:eastAsia="SimSun" w:hAnsi="Times New Roman" w:cs="Times New Roman"/>
          <w:sz w:val="28"/>
          <w:szCs w:val="28"/>
        </w:rPr>
        <w:t>75</w:t>
      </w:r>
      <w:r w:rsidRPr="003C66F6">
        <w:rPr>
          <w:rFonts w:ascii="Times New Roman" w:eastAsia="SimSun" w:hAnsi="Times New Roman" w:cs="Times New Roman"/>
          <w:sz w:val="28"/>
          <w:szCs w:val="28"/>
        </w:rPr>
        <w:t xml:space="preserve">%, где проверялись умения выполнять вычисления и преобразования, использовать приобретённые знания и умения в практической деятельности и </w:t>
      </w:r>
      <w:r w:rsidRPr="003C66F6">
        <w:rPr>
          <w:rFonts w:ascii="Times New Roman" w:eastAsia="SimSun" w:hAnsi="Times New Roman" w:cs="Times New Roman"/>
          <w:sz w:val="28"/>
          <w:szCs w:val="28"/>
        </w:rPr>
        <w:lastRenderedPageBreak/>
        <w:t>повседневной жизни,  строить и исследовать простейшие математические модели;</w:t>
      </w:r>
      <w:proofErr w:type="gramEnd"/>
      <w:r w:rsidRPr="003C66F6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gramStart"/>
      <w:r w:rsidRPr="003C66F6">
        <w:rPr>
          <w:rFonts w:ascii="Times New Roman" w:eastAsia="SimSun" w:hAnsi="Times New Roman" w:cs="Times New Roman"/>
          <w:sz w:val="28"/>
          <w:szCs w:val="28"/>
        </w:rPr>
        <w:t xml:space="preserve">задания базового уровня с №6 по №14, где проверялись умения выполнять вычисления и преобразования алгебраических выражений, решать уравнения, неравенства и их системы, работать со статистической информацией, находить частоту и вероятность случайного события, уметь использовать приобретённые знания и умения в практической деятельности и повседневной жизни, строить и исследовать простейшие математические модели выполнены участниками ОГЭ на </w:t>
      </w:r>
      <w:r w:rsidR="00F236F5">
        <w:rPr>
          <w:rFonts w:ascii="Times New Roman" w:eastAsia="SimSun" w:hAnsi="Times New Roman" w:cs="Times New Roman"/>
          <w:sz w:val="28"/>
          <w:szCs w:val="28"/>
        </w:rPr>
        <w:t>7</w:t>
      </w:r>
      <w:r w:rsidR="00FD0C19">
        <w:rPr>
          <w:rFonts w:ascii="Times New Roman" w:eastAsia="SimSun" w:hAnsi="Times New Roman" w:cs="Times New Roman"/>
          <w:sz w:val="28"/>
          <w:szCs w:val="28"/>
        </w:rPr>
        <w:t>5</w:t>
      </w:r>
      <w:r w:rsidRPr="003C66F6">
        <w:rPr>
          <w:rFonts w:ascii="Times New Roman" w:eastAsia="SimSun" w:hAnsi="Times New Roman" w:cs="Times New Roman"/>
          <w:sz w:val="28"/>
          <w:szCs w:val="28"/>
        </w:rPr>
        <w:t>%;</w:t>
      </w:r>
      <w:proofErr w:type="gramEnd"/>
      <w:r w:rsidRPr="003C66F6">
        <w:rPr>
          <w:rFonts w:ascii="Times New Roman" w:eastAsia="SimSun" w:hAnsi="Times New Roman" w:cs="Times New Roman"/>
          <w:sz w:val="28"/>
          <w:szCs w:val="28"/>
        </w:rPr>
        <w:t xml:space="preserve"> задания базового уровня с №15 по №19, где проверялись умения выполнять действия с геометрическими фигурами, координатами и векторами, проводить доказательные рассуждения при решении геометрических задач, оценивать логическую правильность рассуждений, </w:t>
      </w:r>
      <w:proofErr w:type="gramStart"/>
      <w:r w:rsidRPr="003C66F6">
        <w:rPr>
          <w:rFonts w:ascii="Times New Roman" w:eastAsia="SimSun" w:hAnsi="Times New Roman" w:cs="Times New Roman"/>
          <w:sz w:val="28"/>
          <w:szCs w:val="28"/>
        </w:rPr>
        <w:t>распознавать ошибочные заключения</w:t>
      </w:r>
      <w:proofErr w:type="gramEnd"/>
      <w:r w:rsidRPr="003C66F6">
        <w:rPr>
          <w:rFonts w:ascii="Times New Roman" w:eastAsia="SimSun" w:hAnsi="Times New Roman" w:cs="Times New Roman"/>
          <w:sz w:val="28"/>
          <w:szCs w:val="28"/>
        </w:rPr>
        <w:t xml:space="preserve"> выполнены на 7</w:t>
      </w:r>
      <w:r w:rsidR="00F236F5">
        <w:rPr>
          <w:rFonts w:ascii="Times New Roman" w:eastAsia="SimSun" w:hAnsi="Times New Roman" w:cs="Times New Roman"/>
          <w:sz w:val="28"/>
          <w:szCs w:val="28"/>
        </w:rPr>
        <w:t>5</w:t>
      </w:r>
      <w:r w:rsidRPr="003C66F6">
        <w:rPr>
          <w:rFonts w:ascii="Times New Roman" w:eastAsia="SimSun" w:hAnsi="Times New Roman" w:cs="Times New Roman"/>
          <w:sz w:val="28"/>
          <w:szCs w:val="28"/>
        </w:rPr>
        <w:t>%; алгебраические задания повышенного уровня №20  (уметь выполнять преобразования алгебраических выражений, решать уравнения, неравенства и их системы) и №21 (уметь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</w:r>
      <w:proofErr w:type="gramStart"/>
      <w:r w:rsidRPr="003C66F6">
        <w:rPr>
          <w:rFonts w:ascii="Times New Roman" w:eastAsia="SimSun" w:hAnsi="Times New Roman" w:cs="Times New Roman"/>
          <w:sz w:val="28"/>
          <w:szCs w:val="28"/>
        </w:rPr>
        <w:t>)в</w:t>
      </w:r>
      <w:proofErr w:type="gramEnd"/>
      <w:r w:rsidRPr="003C66F6">
        <w:rPr>
          <w:rFonts w:ascii="Times New Roman" w:eastAsia="SimSun" w:hAnsi="Times New Roman" w:cs="Times New Roman"/>
          <w:sz w:val="28"/>
          <w:szCs w:val="28"/>
        </w:rPr>
        <w:t>ыполнены на</w:t>
      </w:r>
      <w:r w:rsidR="00D55849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236F5">
        <w:rPr>
          <w:rFonts w:ascii="Times New Roman" w:eastAsia="SimSun" w:hAnsi="Times New Roman" w:cs="Times New Roman"/>
          <w:sz w:val="28"/>
          <w:szCs w:val="28"/>
        </w:rPr>
        <w:t>75</w:t>
      </w:r>
      <w:r w:rsidRPr="003C66F6">
        <w:rPr>
          <w:rFonts w:ascii="Times New Roman" w:eastAsia="SimSun" w:hAnsi="Times New Roman" w:cs="Times New Roman"/>
          <w:sz w:val="28"/>
          <w:szCs w:val="28"/>
        </w:rPr>
        <w:t xml:space="preserve">%. С заданиями повышенного уровня №23 (уметь выполнять действия с геометрическими фигурами, координатами и векторами) и №24 (проводить </w:t>
      </w:r>
      <w:proofErr w:type="gramStart"/>
      <w:r w:rsidRPr="003C66F6">
        <w:rPr>
          <w:rFonts w:ascii="Times New Roman" w:eastAsia="SimSun" w:hAnsi="Times New Roman" w:cs="Times New Roman"/>
          <w:sz w:val="28"/>
          <w:szCs w:val="28"/>
        </w:rPr>
        <w:t xml:space="preserve">доказательные рассуждения при решении задач, оценивать логическую правильность рассуждений, распознавать ошибочные заключения) и задания высокого уровня №22 (уметь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модели) и №25 (уметь выполнять действия с геометрическими фигурами, координатами и векторами)  участники ОГЭ </w:t>
      </w:r>
      <w:r w:rsidR="00F236F5">
        <w:rPr>
          <w:rFonts w:ascii="Times New Roman" w:eastAsia="SimSun" w:hAnsi="Times New Roman" w:cs="Times New Roman"/>
          <w:sz w:val="28"/>
          <w:szCs w:val="28"/>
        </w:rPr>
        <w:t>МКОУ «</w:t>
      </w:r>
      <w:proofErr w:type="spellStart"/>
      <w:r w:rsidR="00F236F5">
        <w:rPr>
          <w:rFonts w:ascii="Times New Roman" w:eastAsia="SimSun" w:hAnsi="Times New Roman" w:cs="Times New Roman"/>
          <w:sz w:val="28"/>
          <w:szCs w:val="28"/>
        </w:rPr>
        <w:t>Джаванкентская</w:t>
      </w:r>
      <w:proofErr w:type="spellEnd"/>
      <w:r w:rsidR="00F236F5">
        <w:rPr>
          <w:rFonts w:ascii="Times New Roman" w:eastAsia="SimSun" w:hAnsi="Times New Roman" w:cs="Times New Roman"/>
          <w:sz w:val="28"/>
          <w:szCs w:val="28"/>
        </w:rPr>
        <w:t xml:space="preserve"> СОШ </w:t>
      </w:r>
      <w:proofErr w:type="spellStart"/>
      <w:r w:rsidR="00F236F5">
        <w:rPr>
          <w:rFonts w:ascii="Times New Roman" w:eastAsia="SimSun" w:hAnsi="Times New Roman" w:cs="Times New Roman"/>
          <w:sz w:val="28"/>
          <w:szCs w:val="28"/>
        </w:rPr>
        <w:t>им.М.Х.Рамазанова</w:t>
      </w:r>
      <w:proofErr w:type="spellEnd"/>
      <w:r w:rsidR="00F236F5">
        <w:rPr>
          <w:rFonts w:ascii="Times New Roman" w:eastAsia="SimSun" w:hAnsi="Times New Roman" w:cs="Times New Roman"/>
          <w:sz w:val="28"/>
          <w:szCs w:val="28"/>
        </w:rPr>
        <w:t>»</w:t>
      </w:r>
      <w:r w:rsidR="00F236F5" w:rsidRPr="008A4465">
        <w:rPr>
          <w:rFonts w:ascii="Times New Roman" w:eastAsia="SimSun" w:hAnsi="Times New Roman" w:cs="Times New Roman"/>
          <w:sz w:val="28"/>
          <w:szCs w:val="28"/>
        </w:rPr>
        <w:t xml:space="preserve"> с</w:t>
      </w:r>
      <w:proofErr w:type="gramEnd"/>
      <w:r w:rsidR="00F236F5" w:rsidRPr="008A4465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="00F236F5">
        <w:rPr>
          <w:rFonts w:ascii="Times New Roman" w:eastAsia="SimSun" w:hAnsi="Times New Roman" w:cs="Times New Roman"/>
          <w:sz w:val="28"/>
          <w:szCs w:val="28"/>
        </w:rPr>
        <w:t>Джаванкент</w:t>
      </w:r>
      <w:proofErr w:type="spellEnd"/>
      <w:r w:rsidRPr="003C66F6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3C66F6">
        <w:rPr>
          <w:rFonts w:ascii="Times New Roman" w:eastAsia="SimSun" w:hAnsi="Times New Roman" w:cs="Times New Roman"/>
          <w:sz w:val="28"/>
          <w:szCs w:val="28"/>
        </w:rPr>
        <w:t>справились</w:t>
      </w:r>
      <w:r w:rsidR="00FD0C19">
        <w:rPr>
          <w:rFonts w:ascii="Times New Roman" w:eastAsia="SimSun" w:hAnsi="Times New Roman" w:cs="Times New Roman"/>
          <w:sz w:val="28"/>
          <w:szCs w:val="28"/>
        </w:rPr>
        <w:t>со</w:t>
      </w:r>
      <w:proofErr w:type="spellEnd"/>
      <w:r w:rsidR="00FD0C19">
        <w:rPr>
          <w:rFonts w:ascii="Times New Roman" w:eastAsia="SimSun" w:hAnsi="Times New Roman" w:cs="Times New Roman"/>
          <w:sz w:val="28"/>
          <w:szCs w:val="28"/>
        </w:rPr>
        <w:t xml:space="preserve"> всеми заданиями 75 % лишь 25% не справились со всеми заданиями (1 ученик)</w:t>
      </w:r>
      <w:r w:rsidRPr="003C66F6">
        <w:rPr>
          <w:rFonts w:ascii="Times New Roman" w:eastAsia="SimSun" w:hAnsi="Times New Roman" w:cs="Times New Roman"/>
          <w:sz w:val="28"/>
          <w:szCs w:val="28"/>
        </w:rPr>
        <w:t>.</w:t>
      </w:r>
    </w:p>
    <w:p w:rsidR="00901549" w:rsidRPr="00901549" w:rsidRDefault="00105798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ОГЭ</w:t>
      </w:r>
      <w:r w:rsidR="00901549" w:rsidRPr="009015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русскому языку</w:t>
      </w:r>
    </w:p>
    <w:p w:rsidR="00901549" w:rsidRPr="00901549" w:rsidRDefault="00901549" w:rsidP="00387CA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5414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13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анализ выполнения экзаменационной работы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русскому языку</w:t>
      </w:r>
      <w:r w:rsidR="00401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экзаменационную работу были включены задания, проверяющие следующие</w:t>
      </w:r>
      <w:r w:rsidR="00105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компетенций: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лингвистическую компетенцию, то есть умение проводить элементарный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лингвистический анализ языковых явлений;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языковую компетенцию, то есть практическое владение русским языком, его</w:t>
      </w:r>
      <w:r w:rsidR="00492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словарём и грамматическим строем, соблюдение языковых норм;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коммуникативную компетенцию, то есть владение разными видами речевой</w:t>
      </w:r>
    </w:p>
    <w:p w:rsidR="00901549" w:rsidRP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умением воспринимать чужую речь и создавать собственные</w:t>
      </w:r>
    </w:p>
    <w:p w:rsidR="00901549" w:rsidRDefault="00901549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высказывания.</w:t>
      </w:r>
    </w:p>
    <w:p w:rsidR="003C66F6" w:rsidRPr="003C66F6" w:rsidRDefault="003C66F6" w:rsidP="00387CA2">
      <w:pPr>
        <w:spacing w:line="276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6F6">
        <w:rPr>
          <w:rFonts w:ascii="Times New Roman" w:hAnsi="Times New Roman" w:cs="Times New Roman"/>
          <w:b/>
          <w:bCs/>
          <w:sz w:val="24"/>
          <w:szCs w:val="24"/>
        </w:rPr>
        <w:t>Основные учебно-методические комплекты, используемые в ОО для освоения образовательных программ основного общего образования по учебному предмету</w:t>
      </w:r>
    </w:p>
    <w:tbl>
      <w:tblPr>
        <w:tblStyle w:val="ac"/>
        <w:tblW w:w="10027" w:type="dxa"/>
        <w:tblInd w:w="108" w:type="dxa"/>
        <w:tblLook w:val="04A0"/>
      </w:tblPr>
      <w:tblGrid>
        <w:gridCol w:w="815"/>
        <w:gridCol w:w="2671"/>
        <w:gridCol w:w="6541"/>
      </w:tblGrid>
      <w:tr w:rsidR="003C66F6" w:rsidRPr="00E2039C" w:rsidTr="00387CA2">
        <w:trPr>
          <w:cantSplit/>
          <w:trHeight w:val="906"/>
          <w:tblHeader/>
        </w:trPr>
        <w:tc>
          <w:tcPr>
            <w:tcW w:w="815" w:type="dxa"/>
            <w:vAlign w:val="center"/>
          </w:tcPr>
          <w:p w:rsidR="003C66F6" w:rsidRDefault="003C66F6" w:rsidP="00387CA2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71" w:type="dxa"/>
            <w:vAlign w:val="center"/>
          </w:tcPr>
          <w:p w:rsidR="003C66F6" w:rsidRDefault="003C66F6" w:rsidP="00387CA2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учебного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3C66F6" w:rsidRPr="00E2039C" w:rsidRDefault="003C66F6" w:rsidP="00387CA2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предмета</w:t>
            </w:r>
          </w:p>
        </w:tc>
        <w:tc>
          <w:tcPr>
            <w:tcW w:w="6541" w:type="dxa"/>
            <w:vAlign w:val="center"/>
          </w:tcPr>
          <w:p w:rsidR="003C66F6" w:rsidRPr="00E2039C" w:rsidRDefault="003C66F6" w:rsidP="00387CA2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2039C">
              <w:rPr>
                <w:sz w:val="24"/>
                <w:szCs w:val="24"/>
              </w:rPr>
              <w:t>Название УМК</w:t>
            </w:r>
          </w:p>
        </w:tc>
      </w:tr>
      <w:tr w:rsidR="003C66F6" w:rsidRPr="00E2039C" w:rsidTr="00387CA2">
        <w:trPr>
          <w:cantSplit/>
          <w:trHeight w:val="593"/>
        </w:trPr>
        <w:tc>
          <w:tcPr>
            <w:tcW w:w="815" w:type="dxa"/>
          </w:tcPr>
          <w:p w:rsidR="003C66F6" w:rsidRPr="00E2039C" w:rsidRDefault="003C66F6" w:rsidP="00387CA2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3C66F6" w:rsidRPr="00E2039C" w:rsidRDefault="003C66F6" w:rsidP="00387CA2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541" w:type="dxa"/>
          </w:tcPr>
          <w:p w:rsidR="003C66F6" w:rsidRPr="00FD0C19" w:rsidRDefault="003C66F6" w:rsidP="00FD0C19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Л.А.,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 </w:t>
            </w:r>
            <w:proofErr w:type="spellStart"/>
            <w:r>
              <w:rPr>
                <w:color w:val="000000"/>
              </w:rPr>
              <w:t>Дейкина</w:t>
            </w:r>
            <w:proofErr w:type="spellEnd"/>
            <w:r>
              <w:rPr>
                <w:color w:val="000000"/>
              </w:rPr>
              <w:t xml:space="preserve"> А.Д. и др. Русский язык.</w:t>
            </w:r>
            <w:r w:rsidR="00FD0C19">
              <w:rPr>
                <w:color w:val="000000"/>
              </w:rPr>
              <w:t xml:space="preserve"> 9 класс. М.: Просвещение, 2018</w:t>
            </w:r>
          </w:p>
        </w:tc>
      </w:tr>
    </w:tbl>
    <w:p w:rsidR="00387CA2" w:rsidRDefault="007E39EF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7E39EF" w:rsidRDefault="007E39EF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экзамена показывают в целом высокий процент успешного владения</w:t>
      </w:r>
      <w:r w:rsidR="00F17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речью как для групп школьников, получивших «4» и «5», так и для выпускников,</w:t>
      </w:r>
      <w:r w:rsidR="00F17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получивших «3». Но существует проблема неумелого, неточного выражения своих</w:t>
      </w:r>
      <w:r w:rsidR="00F17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мыслей. Неправильный выбор слова – одна из основных речевых ошибок при</w:t>
      </w:r>
      <w:r w:rsidR="00F17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написании сочинения.</w:t>
      </w:r>
    </w:p>
    <w:p w:rsidR="005E24F2" w:rsidRDefault="00270731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Минимальный балл – 15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Максимальный балл – 33.  За свою работу от 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баллов, что соответствует отметке «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получили только 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 Показали средний уровень подготовки к ОГЭ по русскому языку, набрав за свои работы </w:t>
      </w:r>
      <w:r w:rsidR="005D618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D618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</w:t>
      </w:r>
      <w:r w:rsidR="00FD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низкий 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вень подготовки к ОГЭ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показали 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набрав</w:t>
      </w:r>
      <w:proofErr w:type="gramEnd"/>
      <w:r w:rsidR="005D618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D618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 и показали 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</w:t>
      </w:r>
      <w:r w:rsidR="00F179F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  <w:r w:rsidR="005D618B" w:rsidRPr="005E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24F2" w:rsidRDefault="00FD0C19" w:rsidP="00387C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01925" w:rsidRPr="00B1534B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</w:t>
      </w:r>
      <w:r w:rsidR="005B0970">
        <w:rPr>
          <w:rFonts w:ascii="Times New Roman" w:hAnsi="Times New Roman" w:cs="Times New Roman"/>
          <w:color w:val="000000"/>
          <w:sz w:val="28"/>
          <w:szCs w:val="28"/>
        </w:rPr>
        <w:t>средний</w:t>
      </w:r>
      <w:r w:rsidR="00901925" w:rsidRPr="00B1534B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 показал</w:t>
      </w:r>
      <w:r w:rsidR="00270731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5B097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01925" w:rsidRPr="00B1534B">
        <w:rPr>
          <w:rFonts w:ascii="Times New Roman" w:hAnsi="Times New Roman" w:cs="Times New Roman"/>
          <w:color w:val="000000"/>
          <w:sz w:val="28"/>
          <w:szCs w:val="28"/>
        </w:rPr>
        <w:t xml:space="preserve"> уч</w:t>
      </w:r>
      <w:r w:rsidR="00901925">
        <w:rPr>
          <w:rFonts w:ascii="Times New Roman" w:hAnsi="Times New Roman" w:cs="Times New Roman"/>
          <w:color w:val="000000"/>
          <w:sz w:val="28"/>
          <w:szCs w:val="28"/>
        </w:rPr>
        <w:t xml:space="preserve">ащихся: </w:t>
      </w:r>
      <w:proofErr w:type="spellStart"/>
      <w:r w:rsidR="005B0970">
        <w:rPr>
          <w:rFonts w:ascii="Times New Roman" w:hAnsi="Times New Roman" w:cs="Times New Roman"/>
          <w:color w:val="000000"/>
          <w:sz w:val="28"/>
          <w:szCs w:val="28"/>
        </w:rPr>
        <w:t>Хасаева</w:t>
      </w:r>
      <w:proofErr w:type="spellEnd"/>
      <w:r w:rsidR="005B0970">
        <w:rPr>
          <w:rFonts w:ascii="Times New Roman" w:hAnsi="Times New Roman" w:cs="Times New Roman"/>
          <w:color w:val="000000"/>
          <w:sz w:val="28"/>
          <w:szCs w:val="28"/>
        </w:rPr>
        <w:t xml:space="preserve"> А.</w:t>
      </w:r>
      <w:r w:rsidR="0090192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B0970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8A4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1925">
        <w:rPr>
          <w:rFonts w:ascii="Times New Roman" w:hAnsi="Times New Roman" w:cs="Times New Roman"/>
          <w:color w:val="000000"/>
          <w:sz w:val="28"/>
          <w:szCs w:val="28"/>
        </w:rPr>
        <w:t xml:space="preserve">б.), </w:t>
      </w:r>
      <w:r w:rsidR="005B0970">
        <w:rPr>
          <w:rFonts w:ascii="Times New Roman" w:hAnsi="Times New Roman" w:cs="Times New Roman"/>
          <w:color w:val="000000"/>
          <w:sz w:val="28"/>
          <w:szCs w:val="28"/>
        </w:rPr>
        <w:t>Мирзабеков Р.</w:t>
      </w:r>
      <w:r w:rsidR="0027073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B0970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8A4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1925">
        <w:rPr>
          <w:rFonts w:ascii="Times New Roman" w:hAnsi="Times New Roman" w:cs="Times New Roman"/>
          <w:color w:val="000000"/>
          <w:sz w:val="28"/>
          <w:szCs w:val="28"/>
        </w:rPr>
        <w:t>б.)</w:t>
      </w:r>
      <w:r w:rsidR="005B0970">
        <w:rPr>
          <w:rFonts w:ascii="Times New Roman" w:hAnsi="Times New Roman" w:cs="Times New Roman"/>
          <w:color w:val="000000"/>
          <w:sz w:val="28"/>
          <w:szCs w:val="28"/>
        </w:rPr>
        <w:t>, Магомедов Р.(27 б)</w:t>
      </w:r>
      <w:r w:rsidR="0027073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4465" w:rsidRDefault="008A4465" w:rsidP="00387C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37"/>
        <w:gridCol w:w="1701"/>
        <w:gridCol w:w="1276"/>
      </w:tblGrid>
      <w:tr w:rsidR="005B0970" w:rsidRPr="008A4465" w:rsidTr="005B0970">
        <w:trPr>
          <w:cantSplit/>
          <w:trHeight w:val="338"/>
          <w:tblHeader/>
        </w:trPr>
        <w:tc>
          <w:tcPr>
            <w:tcW w:w="6237" w:type="dxa"/>
            <w:vMerge w:val="restart"/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8A4465">
              <w:rPr>
                <w:rFonts w:ascii="Times New Roman" w:eastAsia="MS Mincho" w:hAnsi="Times New Roman" w:cs="Times New Roman"/>
                <w:b/>
              </w:rPr>
              <w:t>2022 г.</w:t>
            </w:r>
          </w:p>
        </w:tc>
      </w:tr>
      <w:tr w:rsidR="005B0970" w:rsidRPr="008A4465" w:rsidTr="005B0970">
        <w:trPr>
          <w:cantSplit/>
          <w:trHeight w:val="155"/>
          <w:tblHeader/>
        </w:trPr>
        <w:tc>
          <w:tcPr>
            <w:tcW w:w="6237" w:type="dxa"/>
            <w:vMerge/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%</w:t>
            </w:r>
          </w:p>
        </w:tc>
      </w:tr>
      <w:tr w:rsidR="005B0970" w:rsidRPr="008A4465" w:rsidTr="005B0970">
        <w:trPr>
          <w:trHeight w:val="349"/>
        </w:trPr>
        <w:tc>
          <w:tcPr>
            <w:tcW w:w="6237" w:type="dxa"/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hAnsi="Times New Roman" w:cs="Times New Roman"/>
              </w:rPr>
              <w:t>Получили «2»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25</w:t>
            </w:r>
          </w:p>
        </w:tc>
      </w:tr>
      <w:tr w:rsidR="005B0970" w:rsidRPr="008A4465" w:rsidTr="005B0970">
        <w:trPr>
          <w:trHeight w:val="338"/>
        </w:trPr>
        <w:tc>
          <w:tcPr>
            <w:tcW w:w="6237" w:type="dxa"/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«3»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</w:tr>
      <w:tr w:rsidR="005B0970" w:rsidRPr="008A4465" w:rsidTr="005B0970">
        <w:trPr>
          <w:trHeight w:val="338"/>
        </w:trPr>
        <w:tc>
          <w:tcPr>
            <w:tcW w:w="6237" w:type="dxa"/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«3» преодолевшие порог на 1-2 балла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</w:tr>
      <w:tr w:rsidR="005B0970" w:rsidRPr="008A4465" w:rsidTr="005B0970">
        <w:trPr>
          <w:trHeight w:val="338"/>
        </w:trPr>
        <w:tc>
          <w:tcPr>
            <w:tcW w:w="6237" w:type="dxa"/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«4»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75</w:t>
            </w:r>
          </w:p>
        </w:tc>
      </w:tr>
      <w:tr w:rsidR="005B0970" w:rsidRPr="008A4465" w:rsidTr="005B0970">
        <w:trPr>
          <w:trHeight w:val="338"/>
        </w:trPr>
        <w:tc>
          <w:tcPr>
            <w:tcW w:w="6237" w:type="dxa"/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«5»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</w:tr>
      <w:tr w:rsidR="005B0970" w:rsidRPr="008A4465" w:rsidTr="005B0970">
        <w:trPr>
          <w:trHeight w:val="338"/>
        </w:trPr>
        <w:tc>
          <w:tcPr>
            <w:tcW w:w="6237" w:type="dxa"/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«5» с запасом 1-2  балла от установленной границы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</w:tr>
      <w:tr w:rsidR="005B0970" w:rsidRPr="008A4465" w:rsidTr="005B0970">
        <w:trPr>
          <w:trHeight w:val="338"/>
        </w:trPr>
        <w:tc>
          <w:tcPr>
            <w:tcW w:w="6237" w:type="dxa"/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 w:rsidRPr="008A4465">
              <w:rPr>
                <w:rFonts w:ascii="Times New Roman" w:eastAsia="MS Mincho" w:hAnsi="Times New Roman" w:cs="Times New Roman"/>
              </w:rPr>
              <w:t>Получили «5» набравших максимальный балл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B0970" w:rsidRPr="008A4465" w:rsidRDefault="005B0970" w:rsidP="00387CA2">
            <w:pPr>
              <w:spacing w:line="276" w:lineRule="auto"/>
              <w:contextualSpacing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75</w:t>
            </w:r>
          </w:p>
        </w:tc>
      </w:tr>
    </w:tbl>
    <w:p w:rsidR="008A4465" w:rsidRDefault="008A4465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6F6" w:rsidRDefault="008A4465" w:rsidP="00387CA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465">
        <w:rPr>
          <w:rFonts w:ascii="Times New Roman" w:eastAsia="Calibri" w:hAnsi="Times New Roman" w:cs="Times New Roman"/>
          <w:sz w:val="28"/>
          <w:szCs w:val="28"/>
        </w:rPr>
        <w:t>Таким образом, в 202</w:t>
      </w:r>
      <w:r w:rsidR="005B0970">
        <w:rPr>
          <w:rFonts w:ascii="Times New Roman" w:eastAsia="Calibri" w:hAnsi="Times New Roman" w:cs="Times New Roman"/>
          <w:sz w:val="28"/>
          <w:szCs w:val="28"/>
        </w:rPr>
        <w:t>3</w:t>
      </w:r>
      <w:r w:rsidRPr="008A4465">
        <w:rPr>
          <w:rFonts w:ascii="Times New Roman" w:eastAsia="Calibri" w:hAnsi="Times New Roman" w:cs="Times New Roman"/>
          <w:sz w:val="28"/>
          <w:szCs w:val="28"/>
        </w:rPr>
        <w:t xml:space="preserve"> году (</w:t>
      </w:r>
      <w:r w:rsidR="005B0970">
        <w:rPr>
          <w:rFonts w:ascii="Times New Roman" w:eastAsia="Calibri" w:hAnsi="Times New Roman" w:cs="Times New Roman"/>
          <w:sz w:val="28"/>
          <w:szCs w:val="28"/>
        </w:rPr>
        <w:t>75</w:t>
      </w:r>
      <w:r w:rsidRPr="008A4465">
        <w:rPr>
          <w:rFonts w:ascii="Times New Roman" w:eastAsia="Calibri" w:hAnsi="Times New Roman" w:cs="Times New Roman"/>
          <w:sz w:val="28"/>
          <w:szCs w:val="28"/>
        </w:rPr>
        <w:t xml:space="preserve">%) выпускники справились с заданиями ОГЭ по русскому языку, продемонстрировав 100% уровень обученности. </w:t>
      </w:r>
      <w:proofErr w:type="gramStart"/>
      <w:r w:rsidRPr="008A4465">
        <w:rPr>
          <w:rFonts w:ascii="Times New Roman" w:eastAsia="Calibri" w:hAnsi="Times New Roman" w:cs="Times New Roman"/>
          <w:sz w:val="28"/>
          <w:szCs w:val="28"/>
        </w:rPr>
        <w:t>Доля выпускников, получивших «4» и «5» на ОГЭ по русскому языку, составила 71,5 %. В сравнении с результатами экзамена в 2021 году обучающиеся показали стабильный уровень обученности, качество обучения повысилось на 7,2 % и в сравнении с результатами 20</w:t>
      </w:r>
      <w:r w:rsidR="00FD0C19">
        <w:rPr>
          <w:rFonts w:ascii="Times New Roman" w:eastAsia="Calibri" w:hAnsi="Times New Roman" w:cs="Times New Roman"/>
          <w:sz w:val="28"/>
          <w:szCs w:val="28"/>
        </w:rPr>
        <w:t>23</w:t>
      </w:r>
      <w:r w:rsidRPr="008A4465">
        <w:rPr>
          <w:rFonts w:ascii="Times New Roman" w:eastAsia="Calibri" w:hAnsi="Times New Roman" w:cs="Times New Roman"/>
          <w:sz w:val="28"/>
          <w:szCs w:val="28"/>
        </w:rPr>
        <w:t xml:space="preserve"> года качество обучения ниже на 10,8 %. Количество учащихся, получивших «5» с запасом в </w:t>
      </w:r>
      <w:r w:rsidRPr="008A4465">
        <w:rPr>
          <w:rFonts w:ascii="Times New Roman" w:eastAsia="Calibri" w:hAnsi="Times New Roman" w:cs="Times New Roman"/>
          <w:sz w:val="28"/>
          <w:szCs w:val="28"/>
        </w:rPr>
        <w:lastRenderedPageBreak/>
        <w:t>1-2 балла</w:t>
      </w:r>
      <w:r w:rsidR="004774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4465">
        <w:rPr>
          <w:rFonts w:ascii="Times New Roman" w:eastAsia="Calibri" w:hAnsi="Times New Roman" w:cs="Times New Roman"/>
          <w:sz w:val="28"/>
          <w:szCs w:val="28"/>
        </w:rPr>
        <w:t>- стабильно по сравнению с 202</w:t>
      </w:r>
      <w:r w:rsidR="00FD0C19">
        <w:rPr>
          <w:rFonts w:ascii="Times New Roman" w:eastAsia="Calibri" w:hAnsi="Times New Roman" w:cs="Times New Roman"/>
          <w:sz w:val="28"/>
          <w:szCs w:val="28"/>
        </w:rPr>
        <w:t>2</w:t>
      </w:r>
      <w:r w:rsidRPr="008A4465">
        <w:rPr>
          <w:rFonts w:ascii="Times New Roman" w:eastAsia="Calibri" w:hAnsi="Times New Roman" w:cs="Times New Roman"/>
          <w:sz w:val="28"/>
          <w:szCs w:val="28"/>
        </w:rPr>
        <w:t xml:space="preserve"> годом и ниже</w:t>
      </w:r>
      <w:proofErr w:type="gramEnd"/>
      <w:r w:rsidRPr="008A4465">
        <w:rPr>
          <w:rFonts w:ascii="Times New Roman" w:eastAsia="Calibri" w:hAnsi="Times New Roman" w:cs="Times New Roman"/>
          <w:sz w:val="28"/>
          <w:szCs w:val="28"/>
        </w:rPr>
        <w:t xml:space="preserve"> по сравнению с 20</w:t>
      </w:r>
      <w:r w:rsidR="00FD0C19">
        <w:rPr>
          <w:rFonts w:ascii="Times New Roman" w:eastAsia="Calibri" w:hAnsi="Times New Roman" w:cs="Times New Roman"/>
          <w:sz w:val="28"/>
          <w:szCs w:val="28"/>
        </w:rPr>
        <w:t>20</w:t>
      </w:r>
      <w:r w:rsidRPr="008A4465">
        <w:rPr>
          <w:rFonts w:ascii="Times New Roman" w:eastAsia="Calibri" w:hAnsi="Times New Roman" w:cs="Times New Roman"/>
          <w:sz w:val="28"/>
          <w:szCs w:val="28"/>
        </w:rPr>
        <w:t xml:space="preserve"> годом на 3,3 %. Впервые за три года учащийся получил максимальный балл по предмету.</w:t>
      </w:r>
    </w:p>
    <w:p w:rsidR="003C66F6" w:rsidRDefault="003C66F6" w:rsidP="00387CA2">
      <w:pPr>
        <w:spacing w:line="276" w:lineRule="auto"/>
        <w:ind w:hanging="851"/>
        <w:jc w:val="center"/>
        <w:rPr>
          <w:rFonts w:ascii="Times New Roman" w:hAnsi="Times New Roman" w:cs="Times New Roman"/>
          <w:b/>
          <w:sz w:val="28"/>
        </w:rPr>
      </w:pPr>
      <w:r w:rsidRPr="004A0CDD">
        <w:rPr>
          <w:rFonts w:ascii="Times New Roman" w:hAnsi="Times New Roman" w:cs="Times New Roman"/>
          <w:b/>
          <w:sz w:val="28"/>
        </w:rPr>
        <w:t xml:space="preserve">Сравнительный анализ годовых и экзаменационных отметок </w:t>
      </w:r>
    </w:p>
    <w:tbl>
      <w:tblPr>
        <w:tblW w:w="0" w:type="auto"/>
        <w:tblCellSpacing w:w="15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1"/>
        <w:gridCol w:w="913"/>
        <w:gridCol w:w="934"/>
        <w:gridCol w:w="913"/>
        <w:gridCol w:w="934"/>
        <w:gridCol w:w="913"/>
        <w:gridCol w:w="934"/>
        <w:gridCol w:w="913"/>
        <w:gridCol w:w="1170"/>
      </w:tblGrid>
      <w:tr w:rsidR="003C66F6" w:rsidTr="00387CA2">
        <w:trPr>
          <w:tblCellSpacing w:w="15" w:type="dxa"/>
        </w:trPr>
        <w:tc>
          <w:tcPr>
            <w:tcW w:w="190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color w:val="000000"/>
              </w:rPr>
              <w:t>Предмет</w:t>
            </w:r>
          </w:p>
        </w:tc>
        <w:tc>
          <w:tcPr>
            <w:tcW w:w="757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6F6" w:rsidRDefault="003C66F6" w:rsidP="00387CA2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color w:val="000000"/>
              </w:rPr>
              <w:t>Кол-во уч-ся, получивших отметки</w:t>
            </w:r>
          </w:p>
        </w:tc>
      </w:tr>
      <w:tr w:rsidR="003C66F6" w:rsidRPr="00C93859" w:rsidTr="00387CA2">
        <w:trPr>
          <w:tblCellSpacing w:w="15" w:type="dxa"/>
        </w:trPr>
        <w:tc>
          <w:tcPr>
            <w:tcW w:w="1906" w:type="dxa"/>
            <w:vMerge/>
            <w:tcBorders>
              <w:left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2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b/>
                <w:bCs/>
                <w:color w:val="000000"/>
              </w:rPr>
              <w:t>2</w:t>
            </w:r>
          </w:p>
        </w:tc>
      </w:tr>
      <w:tr w:rsidR="003C66F6" w:rsidRPr="00C93859" w:rsidTr="00387CA2">
        <w:trPr>
          <w:tblCellSpacing w:w="15" w:type="dxa"/>
        </w:trPr>
        <w:tc>
          <w:tcPr>
            <w:tcW w:w="1906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color w:val="000000"/>
              </w:rPr>
              <w:t>годовая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color w:val="000000"/>
              </w:rPr>
              <w:t>экзамен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color w:val="000000"/>
              </w:rPr>
              <w:t>годовая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color w:val="000000"/>
              </w:rPr>
              <w:t>экзамен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color w:val="000000"/>
              </w:rPr>
              <w:t>годовая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color w:val="000000"/>
              </w:rPr>
              <w:t>экзамен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color w:val="000000"/>
              </w:rPr>
              <w:t>годовая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color w:val="000000"/>
              </w:rPr>
              <w:t>экзамен</w:t>
            </w:r>
          </w:p>
        </w:tc>
      </w:tr>
      <w:tr w:rsidR="003C66F6" w:rsidRPr="00C81823" w:rsidTr="00387CA2">
        <w:trPr>
          <w:tblCellSpacing w:w="15" w:type="dxa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C66F6" w:rsidRPr="00C93859" w:rsidRDefault="003C66F6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 w:rsidRPr="00274117">
              <w:rPr>
                <w:rFonts w:eastAsia="Times New Roman"/>
                <w:b/>
                <w:bCs/>
                <w:color w:val="000000"/>
              </w:rPr>
              <w:t>Русский язык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FD0C19" w:rsidRDefault="00FD0C19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5B0970" w:rsidRDefault="005B0970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FD0C19" w:rsidRDefault="00FD0C19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5B0970" w:rsidRDefault="005B0970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5B0970" w:rsidRDefault="00FD0C19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5B0970" w:rsidRDefault="005B0970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</w:tcPr>
          <w:p w:rsidR="003C66F6" w:rsidRPr="005B0970" w:rsidRDefault="005B0970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66F6" w:rsidRPr="005B0970" w:rsidRDefault="005B0970" w:rsidP="00387CA2">
            <w:pPr>
              <w:spacing w:before="100" w:beforeAutospacing="1" w:after="100" w:afterAutospacing="1"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</w:tbl>
    <w:p w:rsidR="003C66F6" w:rsidRDefault="003C66F6" w:rsidP="00387CA2">
      <w:pPr>
        <w:spacing w:line="276" w:lineRule="auto"/>
        <w:ind w:hanging="851"/>
        <w:jc w:val="center"/>
        <w:rPr>
          <w:rFonts w:ascii="Times New Roman" w:hAnsi="Times New Roman" w:cs="Times New Roman"/>
          <w:b/>
          <w:sz w:val="28"/>
        </w:rPr>
      </w:pPr>
    </w:p>
    <w:p w:rsidR="008A4465" w:rsidRDefault="003C66F6" w:rsidP="00387CA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п</w:t>
      </w:r>
      <w:r w:rsidR="008A4465">
        <w:rPr>
          <w:rFonts w:ascii="Times New Roman" w:eastAsia="Calibri" w:hAnsi="Times New Roman" w:cs="Times New Roman"/>
          <w:sz w:val="28"/>
          <w:szCs w:val="28"/>
        </w:rPr>
        <w:t xml:space="preserve">одтвердили годовую оценку </w:t>
      </w:r>
      <w:r w:rsidR="005B0970">
        <w:rPr>
          <w:rFonts w:ascii="Times New Roman" w:eastAsia="Calibri" w:hAnsi="Times New Roman" w:cs="Times New Roman"/>
          <w:sz w:val="28"/>
          <w:szCs w:val="28"/>
        </w:rPr>
        <w:t>50</w:t>
      </w:r>
      <w:r w:rsidR="008A4465">
        <w:rPr>
          <w:rFonts w:ascii="Times New Roman" w:eastAsia="Calibri" w:hAnsi="Times New Roman" w:cs="Times New Roman"/>
          <w:sz w:val="28"/>
          <w:szCs w:val="28"/>
        </w:rPr>
        <w:t xml:space="preserve">% </w:t>
      </w:r>
      <w:proofErr w:type="gramStart"/>
      <w:r w:rsidR="008A446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7420" w:rsidRDefault="00477420" w:rsidP="00387CA2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A72EE0">
        <w:rPr>
          <w:sz w:val="28"/>
          <w:szCs w:val="28"/>
        </w:rPr>
        <w:t xml:space="preserve">Возникшие затруднения объясняются большим объемом орфографических, пунктуационных и грамматических правил, знание которых проверяется в ходе выполнения экзаменационной работы. С целью преодоления возникших трудностей рекомендуется больше внимания уделять формированию прочных орфографических и пунктуационных навыков. Большое значение имеет также выполнение работы над ошибками в письменных работах учащихся, выполняемых в течение года. </w:t>
      </w:r>
      <w:proofErr w:type="gramStart"/>
      <w:r w:rsidRPr="00A72EE0">
        <w:rPr>
          <w:sz w:val="28"/>
          <w:szCs w:val="28"/>
        </w:rPr>
        <w:t>Наиболее типичными орфографическими и пунктуационными ошибками выпускников 9-х классов по-прежнему остаются следующие: правописание проверяемых, непроверяемых, чередующихся безударных гласных в корне слова, НЕ и НИ со словами разных частей речи, Н и НН в словах разных частей речи, постановка знаков препинания в сложном предложении, в предложении с однородными членами, с обособленными членами предложения, при вводных словах и конструкциях, в сложносочиненных и</w:t>
      </w:r>
      <w:proofErr w:type="gramEnd"/>
      <w:r w:rsidRPr="00A72EE0">
        <w:rPr>
          <w:sz w:val="28"/>
          <w:szCs w:val="28"/>
        </w:rPr>
        <w:t xml:space="preserve"> сложноподчиненных </w:t>
      </w:r>
      <w:proofErr w:type="gramStart"/>
      <w:r w:rsidRPr="00A72EE0">
        <w:rPr>
          <w:sz w:val="28"/>
          <w:szCs w:val="28"/>
        </w:rPr>
        <w:t>предложениях</w:t>
      </w:r>
      <w:proofErr w:type="gramEnd"/>
      <w:r w:rsidRPr="00A72EE0">
        <w:rPr>
          <w:sz w:val="28"/>
          <w:szCs w:val="28"/>
        </w:rPr>
        <w:t xml:space="preserve">. Также затруднение у обучающихся вызывает построение предложений с деепричастными и причастными оборотами, усвоение которых нельзя считать достаточными. Указанные орфографические и пунктуационные ошибки традиционно являются наиболее распространенными в работах учащихся. Объясняется это в первую очередь тем, что правила правописания НЕ и НИ и Н и НН связаны с принадлежностью слова к той или иной части речи, вследствие чего объем необходимых знаний существенно расширяется, поскольку для каждой части речи необходимо применять отдельное правило. Правописание корней с чередованием также вызывает затруднения, поскольку выбор гласной зависит от ряда причин. Кроме того, существует значительное количество слов, являющихся исключением из правил. </w:t>
      </w:r>
      <w:proofErr w:type="gramStart"/>
      <w:r w:rsidRPr="00A72EE0">
        <w:rPr>
          <w:sz w:val="28"/>
          <w:szCs w:val="28"/>
        </w:rPr>
        <w:t xml:space="preserve">Ошибки в постановке знаков препинания в сложном предложении объясняются неумением различать </w:t>
      </w:r>
      <w:r w:rsidRPr="00A72EE0">
        <w:rPr>
          <w:sz w:val="28"/>
          <w:szCs w:val="28"/>
        </w:rPr>
        <w:lastRenderedPageBreak/>
        <w:t xml:space="preserve">сложное предложение и простое с однородными членами вследствие недостаточной </w:t>
      </w:r>
      <w:proofErr w:type="spellStart"/>
      <w:r w:rsidR="00FD0C19">
        <w:rPr>
          <w:sz w:val="28"/>
          <w:szCs w:val="28"/>
        </w:rPr>
        <w:t>с</w:t>
      </w:r>
      <w:r w:rsidR="00FD0C19" w:rsidRPr="00A72EE0">
        <w:rPr>
          <w:sz w:val="28"/>
          <w:szCs w:val="28"/>
        </w:rPr>
        <w:t>формированность</w:t>
      </w:r>
      <w:proofErr w:type="spellEnd"/>
      <w:r w:rsidRPr="00A72EE0">
        <w:rPr>
          <w:sz w:val="28"/>
          <w:szCs w:val="28"/>
        </w:rPr>
        <w:t xml:space="preserve"> умения определять грамматическую основу предложения.</w:t>
      </w:r>
      <w:proofErr w:type="gramEnd"/>
      <w:r w:rsidRPr="00A72EE0">
        <w:rPr>
          <w:sz w:val="28"/>
          <w:szCs w:val="28"/>
        </w:rPr>
        <w:t xml:space="preserve"> Ошибки в постановке знаков препинания в предложениях с вводными слова объясняется большим количество вводных слов, требующих выделения знаками препинания, а также тем, что учащиеся зачастую считают вводными слова, которые таковыми не являются. С целью преодоления затруднений необходимо формирование прочных орфографических и пунктуационных навыков путем регулярного проведения различных видов письменных работ: контрольные диктанты, диктанты «Проверь себя», тестирования по изученным темам и в качестве повторения, особое </w:t>
      </w:r>
      <w:proofErr w:type="gramStart"/>
      <w:r w:rsidRPr="00A72EE0">
        <w:rPr>
          <w:sz w:val="28"/>
          <w:szCs w:val="28"/>
        </w:rPr>
        <w:t>внимание</w:t>
      </w:r>
      <w:proofErr w:type="gramEnd"/>
      <w:r w:rsidRPr="00A72EE0">
        <w:rPr>
          <w:sz w:val="28"/>
          <w:szCs w:val="28"/>
        </w:rPr>
        <w:t xml:space="preserve"> уделяя работе над допущенными ошибками с обязательным объяснением и обозначением орфограмм и </w:t>
      </w:r>
      <w:proofErr w:type="spellStart"/>
      <w:r w:rsidRPr="00A72EE0">
        <w:rPr>
          <w:sz w:val="28"/>
          <w:szCs w:val="28"/>
        </w:rPr>
        <w:t>пунктограмм</w:t>
      </w:r>
      <w:proofErr w:type="spellEnd"/>
      <w:r w:rsidRPr="00A72EE0">
        <w:rPr>
          <w:sz w:val="28"/>
          <w:szCs w:val="28"/>
        </w:rPr>
        <w:t xml:space="preserve">. Анализ результатов выполнения экзаменационной работы по русскому языку дает основание утверждать, что выпускники основной школы в целом успешно справились с заданиями, проверяющими уровень предметных компетенций. </w:t>
      </w:r>
    </w:p>
    <w:p w:rsidR="00477420" w:rsidRPr="00477420" w:rsidRDefault="00477420" w:rsidP="00387CA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420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 КИМ ОГЭ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74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7420">
        <w:rPr>
          <w:rFonts w:ascii="Times New Roman" w:hAnsi="Times New Roman" w:cs="Times New Roman"/>
          <w:sz w:val="28"/>
          <w:szCs w:val="28"/>
        </w:rPr>
        <w:t>Самым сложным для участников стало задание № 2 (синтаксический анализ), которое проверяло умение опознавать основные единицы синтаксиса, проводить синтаксический анализ предложения: определять грамматическую основу, определять вид предложения по цели высказывания и эмоциональной окраске, распознавать второстепенные члены предложения, однородные члены предложения, обособленные члены предложения, обращения, вводные слова, распознавать распространенные и нераспространенные предложения, предложения осложненной и неосложненной структуры, полные и неполные, опознавать сложное</w:t>
      </w:r>
      <w:proofErr w:type="gramEnd"/>
      <w:r w:rsidRPr="00477420">
        <w:rPr>
          <w:rFonts w:ascii="Times New Roman" w:hAnsi="Times New Roman" w:cs="Times New Roman"/>
          <w:sz w:val="28"/>
          <w:szCs w:val="28"/>
        </w:rPr>
        <w:t xml:space="preserve"> предложение, типы сложного предложения, сложные предложения с различными видами связи.</w:t>
      </w:r>
    </w:p>
    <w:p w:rsidR="00E8532D" w:rsidRPr="00E8532D" w:rsidRDefault="00E8532D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итоговая аттестация для большинства учащихся прошла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успешно.</w:t>
      </w:r>
    </w:p>
    <w:p w:rsidR="008A48A9" w:rsidRDefault="008A48A9" w:rsidP="00387C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Из </w:t>
      </w:r>
      <w:r w:rsidR="005B09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A2B63">
        <w:rPr>
          <w:rFonts w:ascii="Times New Roman" w:hAnsi="Times New Roman" w:cs="Times New Roman"/>
          <w:sz w:val="28"/>
          <w:szCs w:val="28"/>
        </w:rPr>
        <w:t xml:space="preserve">допущенных до итоговой аттестации, получили аттестаты об основном среднем (общем)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B097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человек (</w:t>
      </w:r>
      <w:r w:rsidR="005B0970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E8532D" w:rsidRPr="00E8532D" w:rsidRDefault="00477420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Аттестат</w:t>
      </w:r>
      <w:r w:rsidR="00E8532D"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отличием получил </w:t>
      </w:r>
      <w:r w:rsid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8532D"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E8532D" w:rsidRPr="00E8532D" w:rsidRDefault="00E8532D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Аттестат с одними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«4» и </w:t>
      </w:r>
      <w:r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«5» получил</w:t>
      </w:r>
      <w:r w:rsidR="00F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r w:rsidR="0047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A4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311E" w:rsidRPr="00E8532D" w:rsidRDefault="00E8532D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Аттестаты </w:t>
      </w:r>
      <w:r w:rsidR="0079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получил</w:t>
      </w:r>
      <w:r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4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7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A4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</w:t>
      </w:r>
      <w:r w:rsidR="0047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</w:t>
      </w:r>
      <w:r w:rsidRPr="00E8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7CA2" w:rsidRDefault="00387CA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332F" w:rsidRDefault="0078332F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332F" w:rsidRDefault="0078332F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332F" w:rsidRDefault="0078332F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332F" w:rsidRDefault="0078332F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332F" w:rsidRDefault="0078332F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332F" w:rsidRDefault="0078332F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7CA2" w:rsidRPr="00D1475F" w:rsidRDefault="00387CA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Анализ результатов</w:t>
      </w:r>
    </w:p>
    <w:p w:rsidR="00387CA2" w:rsidRPr="00C35414" w:rsidRDefault="00387CA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государственной итоговой аттестации по </w:t>
      </w:r>
      <w:proofErr w:type="gramStart"/>
      <w:r w:rsidRPr="00C3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образовательным</w:t>
      </w:r>
      <w:proofErr w:type="gramEnd"/>
    </w:p>
    <w:p w:rsidR="00387CA2" w:rsidRDefault="00387CA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среднего</w:t>
      </w:r>
      <w:r w:rsidRPr="00C3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общего образования</w:t>
      </w:r>
    </w:p>
    <w:p w:rsidR="00387CA2" w:rsidRDefault="00387CA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7CA2" w:rsidRPr="00387CA2" w:rsidRDefault="00387CA2" w:rsidP="00387CA2">
      <w:pPr>
        <w:pStyle w:val="ad"/>
        <w:spacing w:line="276" w:lineRule="auto"/>
        <w:ind w:right="-1" w:firstLine="539"/>
        <w:jc w:val="both"/>
      </w:pPr>
      <w:r w:rsidRPr="00387CA2">
        <w:t>Государственная итоговая аттестация позволяет дать объективную и независимую оценку качеству подготовки выпускников средней школы.</w:t>
      </w:r>
    </w:p>
    <w:p w:rsidR="00387CA2" w:rsidRPr="00387CA2" w:rsidRDefault="00387CA2" w:rsidP="00387CA2">
      <w:pPr>
        <w:pStyle w:val="ad"/>
        <w:spacing w:line="276" w:lineRule="auto"/>
        <w:ind w:right="-1" w:firstLine="539"/>
        <w:jc w:val="both"/>
      </w:pPr>
      <w:r w:rsidRPr="00387CA2">
        <w:t>В течение всего учебного года велась целенаправленная подготовка выпускников к сдаче ЕГЭ: ежемесячно проводились краевые диагностические работы с целью выявления пробелов в знаниях учащихся, дополнительные занятия с учащимися, были созданы группы дополнительных занятий с целью успешной подготовки к поступлению</w:t>
      </w:r>
      <w:r w:rsidRPr="00387CA2">
        <w:rPr>
          <w:spacing w:val="-1"/>
        </w:rPr>
        <w:t xml:space="preserve"> </w:t>
      </w:r>
      <w:r w:rsidRPr="00387CA2">
        <w:t>в</w:t>
      </w:r>
      <w:r w:rsidRPr="00387CA2">
        <w:rPr>
          <w:spacing w:val="-1"/>
        </w:rPr>
        <w:t xml:space="preserve"> </w:t>
      </w:r>
      <w:r w:rsidRPr="00387CA2">
        <w:t>ВУЗы,</w:t>
      </w:r>
      <w:r w:rsidRPr="00387CA2">
        <w:rPr>
          <w:spacing w:val="-1"/>
        </w:rPr>
        <w:t xml:space="preserve"> </w:t>
      </w:r>
      <w:r w:rsidRPr="00387CA2">
        <w:t>учителя прошли краткосрочные курсы подготовки.</w:t>
      </w:r>
    </w:p>
    <w:p w:rsidR="00387CA2" w:rsidRPr="00387CA2" w:rsidRDefault="00387CA2" w:rsidP="00387CA2">
      <w:pPr>
        <w:pStyle w:val="ad"/>
        <w:spacing w:line="276" w:lineRule="auto"/>
        <w:ind w:right="-1" w:firstLine="539"/>
        <w:jc w:val="both"/>
      </w:pPr>
      <w:r w:rsidRPr="00387CA2">
        <w:t>В текущем учебном году государственная итоговая аттестация по образовательным программам среднего общего образования проводилась форме промежуточной аттестации. Дополнительными требованиями к проведению ГИА-11 являлись:</w:t>
      </w:r>
    </w:p>
    <w:p w:rsidR="00387CA2" w:rsidRPr="00387CA2" w:rsidRDefault="00387CA2" w:rsidP="00387CA2">
      <w:pPr>
        <w:pStyle w:val="a3"/>
        <w:widowControl w:val="0"/>
        <w:numPr>
          <w:ilvl w:val="0"/>
          <w:numId w:val="6"/>
        </w:numPr>
        <w:tabs>
          <w:tab w:val="left" w:pos="1466"/>
        </w:tabs>
        <w:autoSpaceDE w:val="0"/>
        <w:autoSpaceDN w:val="0"/>
        <w:spacing w:after="0" w:line="276" w:lineRule="auto"/>
        <w:ind w:left="0" w:right="-1" w:firstLine="609"/>
        <w:contextualSpacing w:val="0"/>
        <w:jc w:val="both"/>
        <w:rPr>
          <w:rFonts w:ascii="Times New Roman" w:hAnsi="Times New Roman" w:cs="Times New Roman"/>
          <w:sz w:val="28"/>
        </w:rPr>
      </w:pPr>
      <w:r w:rsidRPr="00387CA2">
        <w:rPr>
          <w:rFonts w:ascii="Times New Roman" w:hAnsi="Times New Roman" w:cs="Times New Roman"/>
          <w:sz w:val="28"/>
        </w:rPr>
        <w:t>выполнение выпускниками 11 классов в полном объёме учебного плана (наличие годовых отметок по всем предметам учебного плана за каждый год обучения не ниже удовлетворительных);</w:t>
      </w:r>
    </w:p>
    <w:p w:rsidR="00387CA2" w:rsidRPr="00387CA2" w:rsidRDefault="00387CA2" w:rsidP="00387CA2">
      <w:pPr>
        <w:pStyle w:val="a3"/>
        <w:widowControl w:val="0"/>
        <w:numPr>
          <w:ilvl w:val="0"/>
          <w:numId w:val="6"/>
        </w:numPr>
        <w:tabs>
          <w:tab w:val="left" w:pos="1425"/>
        </w:tabs>
        <w:autoSpaceDE w:val="0"/>
        <w:autoSpaceDN w:val="0"/>
        <w:spacing w:after="0" w:line="276" w:lineRule="auto"/>
        <w:ind w:left="0" w:right="-1" w:firstLine="539"/>
        <w:contextualSpacing w:val="0"/>
        <w:jc w:val="both"/>
        <w:rPr>
          <w:rFonts w:ascii="Times New Roman" w:hAnsi="Times New Roman" w:cs="Times New Roman"/>
          <w:sz w:val="28"/>
        </w:rPr>
      </w:pPr>
      <w:r w:rsidRPr="00387CA2">
        <w:rPr>
          <w:rFonts w:ascii="Times New Roman" w:hAnsi="Times New Roman" w:cs="Times New Roman"/>
          <w:sz w:val="28"/>
        </w:rPr>
        <w:t>наличие заявления на участие в ГИА-11 в установленные п.п. 11 и 12 Порядка сроки;</w:t>
      </w:r>
    </w:p>
    <w:p w:rsidR="00387CA2" w:rsidRPr="00387CA2" w:rsidRDefault="00387CA2" w:rsidP="00387CA2">
      <w:pPr>
        <w:pStyle w:val="a3"/>
        <w:widowControl w:val="0"/>
        <w:numPr>
          <w:ilvl w:val="0"/>
          <w:numId w:val="6"/>
        </w:numPr>
        <w:tabs>
          <w:tab w:val="left" w:pos="1384"/>
        </w:tabs>
        <w:autoSpaceDE w:val="0"/>
        <w:autoSpaceDN w:val="0"/>
        <w:spacing w:after="0" w:line="276" w:lineRule="auto"/>
        <w:ind w:left="0" w:right="-1" w:hanging="164"/>
        <w:contextualSpacing w:val="0"/>
        <w:jc w:val="both"/>
        <w:rPr>
          <w:rFonts w:ascii="Times New Roman" w:hAnsi="Times New Roman" w:cs="Times New Roman"/>
          <w:sz w:val="28"/>
        </w:rPr>
      </w:pPr>
      <w:r w:rsidRPr="00387CA2">
        <w:rPr>
          <w:rFonts w:ascii="Times New Roman" w:hAnsi="Times New Roman" w:cs="Times New Roman"/>
          <w:sz w:val="28"/>
        </w:rPr>
        <w:t>имеющие</w:t>
      </w:r>
      <w:r w:rsidRPr="00387CA2">
        <w:rPr>
          <w:rFonts w:ascii="Times New Roman" w:hAnsi="Times New Roman" w:cs="Times New Roman"/>
          <w:spacing w:val="-4"/>
          <w:sz w:val="28"/>
        </w:rPr>
        <w:t xml:space="preserve"> </w:t>
      </w:r>
      <w:r w:rsidRPr="00387CA2">
        <w:rPr>
          <w:rFonts w:ascii="Times New Roman" w:hAnsi="Times New Roman" w:cs="Times New Roman"/>
          <w:sz w:val="28"/>
        </w:rPr>
        <w:t>«зачёт»</w:t>
      </w:r>
      <w:r w:rsidRPr="00387CA2">
        <w:rPr>
          <w:rFonts w:ascii="Times New Roman" w:hAnsi="Times New Roman" w:cs="Times New Roman"/>
          <w:spacing w:val="-5"/>
          <w:sz w:val="28"/>
        </w:rPr>
        <w:t xml:space="preserve"> </w:t>
      </w:r>
      <w:r w:rsidRPr="00387CA2">
        <w:rPr>
          <w:rFonts w:ascii="Times New Roman" w:hAnsi="Times New Roman" w:cs="Times New Roman"/>
          <w:sz w:val="28"/>
        </w:rPr>
        <w:t>за</w:t>
      </w:r>
      <w:r w:rsidRPr="00387CA2">
        <w:rPr>
          <w:rFonts w:ascii="Times New Roman" w:hAnsi="Times New Roman" w:cs="Times New Roman"/>
          <w:spacing w:val="-4"/>
          <w:sz w:val="28"/>
        </w:rPr>
        <w:t xml:space="preserve"> </w:t>
      </w:r>
      <w:r w:rsidRPr="00387CA2">
        <w:rPr>
          <w:rFonts w:ascii="Times New Roman" w:hAnsi="Times New Roman" w:cs="Times New Roman"/>
          <w:sz w:val="28"/>
        </w:rPr>
        <w:t>итоговое</w:t>
      </w:r>
      <w:r w:rsidRPr="00387CA2">
        <w:rPr>
          <w:rFonts w:ascii="Times New Roman" w:hAnsi="Times New Roman" w:cs="Times New Roman"/>
          <w:spacing w:val="-3"/>
          <w:sz w:val="28"/>
        </w:rPr>
        <w:t xml:space="preserve"> </w:t>
      </w:r>
      <w:r w:rsidRPr="00387CA2">
        <w:rPr>
          <w:rFonts w:ascii="Times New Roman" w:hAnsi="Times New Roman" w:cs="Times New Roman"/>
          <w:spacing w:val="-2"/>
          <w:sz w:val="28"/>
        </w:rPr>
        <w:t>сочинение;</w:t>
      </w:r>
    </w:p>
    <w:p w:rsidR="00387CA2" w:rsidRPr="00387CA2" w:rsidRDefault="00387CA2" w:rsidP="00387CA2">
      <w:pPr>
        <w:pStyle w:val="ad"/>
        <w:spacing w:line="276" w:lineRule="auto"/>
        <w:ind w:right="-1" w:firstLine="539"/>
        <w:jc w:val="both"/>
      </w:pPr>
      <w:r w:rsidRPr="00387CA2">
        <w:t>Допуском к экзаменам в 202</w:t>
      </w:r>
      <w:r w:rsidR="007950E1">
        <w:t>3</w:t>
      </w:r>
      <w:r w:rsidRPr="00387CA2">
        <w:t xml:space="preserve"> году стало итоговое сочинение, которое выпускники писали в декабре 202</w:t>
      </w:r>
      <w:r w:rsidR="007950E1">
        <w:t>2</w:t>
      </w:r>
      <w:r w:rsidRPr="00387CA2">
        <w:t>. С первого раза справились все, Таким образом</w:t>
      </w:r>
      <w:r>
        <w:t>,</w:t>
      </w:r>
      <w:r w:rsidRPr="00387CA2">
        <w:t xml:space="preserve"> с работой справились и получили «зачет» 100% выпускников - допущенные в</w:t>
      </w:r>
      <w:r w:rsidRPr="00387CA2">
        <w:rPr>
          <w:spacing w:val="-1"/>
        </w:rPr>
        <w:t xml:space="preserve"> </w:t>
      </w:r>
      <w:r w:rsidRPr="00387CA2">
        <w:t>202</w:t>
      </w:r>
      <w:r w:rsidR="007950E1">
        <w:t>3</w:t>
      </w:r>
      <w:r w:rsidRPr="00387CA2">
        <w:t xml:space="preserve"> году</w:t>
      </w:r>
      <w:r w:rsidRPr="00387CA2">
        <w:rPr>
          <w:spacing w:val="-4"/>
        </w:rPr>
        <w:t xml:space="preserve"> </w:t>
      </w:r>
      <w:r w:rsidRPr="00387CA2">
        <w:t xml:space="preserve">к ГИА-11. </w:t>
      </w:r>
      <w:proofErr w:type="gramStart"/>
      <w:r w:rsidRPr="00387CA2">
        <w:t>На конец</w:t>
      </w:r>
      <w:proofErr w:type="gramEnd"/>
      <w:r w:rsidRPr="00387CA2">
        <w:rPr>
          <w:spacing w:val="-1"/>
        </w:rPr>
        <w:t xml:space="preserve"> </w:t>
      </w:r>
      <w:r w:rsidRPr="00387CA2">
        <w:t>202</w:t>
      </w:r>
      <w:r w:rsidR="007950E1">
        <w:t>2</w:t>
      </w:r>
      <w:r w:rsidRPr="00387CA2">
        <w:t xml:space="preserve"> –</w:t>
      </w:r>
      <w:r w:rsidRPr="00387CA2">
        <w:rPr>
          <w:spacing w:val="-1"/>
        </w:rPr>
        <w:t xml:space="preserve"> </w:t>
      </w:r>
      <w:r w:rsidRPr="00387CA2">
        <w:t>202</w:t>
      </w:r>
      <w:r w:rsidR="007950E1">
        <w:t>3</w:t>
      </w:r>
      <w:r w:rsidRPr="00387CA2">
        <w:t xml:space="preserve"> учебного года в</w:t>
      </w:r>
      <w:r w:rsidRPr="00387CA2">
        <w:rPr>
          <w:spacing w:val="-3"/>
        </w:rPr>
        <w:t xml:space="preserve"> </w:t>
      </w:r>
      <w:r w:rsidRPr="00387CA2">
        <w:t xml:space="preserve">11-м  классе обучалось </w:t>
      </w:r>
      <w:r w:rsidR="007950E1">
        <w:t>5</w:t>
      </w:r>
      <w:r w:rsidRPr="00387CA2">
        <w:t>человек.</w:t>
      </w:r>
    </w:p>
    <w:p w:rsidR="00387CA2" w:rsidRPr="00387CA2" w:rsidRDefault="00387CA2" w:rsidP="00387CA2">
      <w:pPr>
        <w:pStyle w:val="ad"/>
        <w:spacing w:line="276" w:lineRule="auto"/>
        <w:ind w:right="-1" w:firstLine="609"/>
        <w:jc w:val="both"/>
      </w:pPr>
      <w:r w:rsidRPr="00387CA2">
        <w:t xml:space="preserve">К итоговой аттестации на основании решения педагогического совета были допущены все </w:t>
      </w:r>
      <w:r w:rsidR="007950E1">
        <w:t>5</w:t>
      </w:r>
      <w:r w:rsidRPr="00387CA2">
        <w:t xml:space="preserve"> учащихся. </w:t>
      </w:r>
    </w:p>
    <w:p w:rsidR="00387CA2" w:rsidRPr="00387CA2" w:rsidRDefault="00387CA2" w:rsidP="00387CA2">
      <w:pPr>
        <w:pStyle w:val="ad"/>
        <w:spacing w:line="276" w:lineRule="auto"/>
        <w:ind w:right="-1" w:firstLine="539"/>
        <w:jc w:val="both"/>
        <w:rPr>
          <w:spacing w:val="-2"/>
        </w:rPr>
      </w:pPr>
      <w:proofErr w:type="gramStart"/>
      <w:r w:rsidRPr="00387CA2">
        <w:t>В школе были оформлены стенды «Единый государственный экзамен» (для учащихся 11-х классов) на которых размещена основная информация, касающаяся особенностей проведения ЕГЭ в 202</w:t>
      </w:r>
      <w:r w:rsidR="007950E1">
        <w:t>3</w:t>
      </w:r>
      <w:r w:rsidRPr="00387CA2">
        <w:t xml:space="preserve"> году, правила заполнения бланков ЕГЭ, советы психологов по преодолению тревожности, связанной с прохождением итоговой аттестации, ссылки на основные образовательные интернет-порталы, сроки проведения государственной итоговой аттестации в 202</w:t>
      </w:r>
      <w:r w:rsidR="007950E1">
        <w:t>3</w:t>
      </w:r>
      <w:r w:rsidRPr="00387CA2">
        <w:t xml:space="preserve"> в особых условиях, другая полезная информация.</w:t>
      </w:r>
      <w:proofErr w:type="gramEnd"/>
      <w:r w:rsidRPr="00387CA2">
        <w:t xml:space="preserve"> Стенды, содержащие информацию об особенностях ЕГЭ</w:t>
      </w:r>
      <w:r w:rsidRPr="00387CA2">
        <w:rPr>
          <w:spacing w:val="-5"/>
        </w:rPr>
        <w:t xml:space="preserve"> </w:t>
      </w:r>
      <w:r w:rsidRPr="00387CA2">
        <w:t>по</w:t>
      </w:r>
      <w:r w:rsidRPr="00387CA2">
        <w:rPr>
          <w:spacing w:val="-1"/>
        </w:rPr>
        <w:t xml:space="preserve"> </w:t>
      </w:r>
      <w:r w:rsidRPr="00387CA2">
        <w:t>каждому</w:t>
      </w:r>
      <w:r w:rsidRPr="00387CA2">
        <w:rPr>
          <w:spacing w:val="-4"/>
        </w:rPr>
        <w:t xml:space="preserve"> </w:t>
      </w:r>
      <w:r w:rsidRPr="00387CA2">
        <w:t>предмету,</w:t>
      </w:r>
      <w:r w:rsidRPr="00387CA2">
        <w:rPr>
          <w:spacing w:val="-2"/>
        </w:rPr>
        <w:t xml:space="preserve"> </w:t>
      </w:r>
      <w:r w:rsidRPr="00387CA2">
        <w:t>об</w:t>
      </w:r>
      <w:r w:rsidRPr="00387CA2">
        <w:rPr>
          <w:spacing w:val="-1"/>
        </w:rPr>
        <w:t xml:space="preserve"> </w:t>
      </w:r>
      <w:r w:rsidRPr="00387CA2">
        <w:t>изменениях</w:t>
      </w:r>
      <w:r w:rsidRPr="00387CA2">
        <w:rPr>
          <w:spacing w:val="-1"/>
        </w:rPr>
        <w:t xml:space="preserve"> </w:t>
      </w:r>
      <w:r w:rsidRPr="00387CA2">
        <w:t>в</w:t>
      </w:r>
      <w:r w:rsidRPr="00387CA2">
        <w:rPr>
          <w:spacing w:val="-2"/>
        </w:rPr>
        <w:t xml:space="preserve"> </w:t>
      </w:r>
      <w:proofErr w:type="spellStart"/>
      <w:r w:rsidRPr="00387CA2">
        <w:t>КИМах</w:t>
      </w:r>
      <w:proofErr w:type="spellEnd"/>
      <w:r w:rsidRPr="00387CA2">
        <w:rPr>
          <w:spacing w:val="-1"/>
        </w:rPr>
        <w:t xml:space="preserve"> </w:t>
      </w:r>
      <w:r w:rsidRPr="00387CA2">
        <w:t>в</w:t>
      </w:r>
      <w:r w:rsidRPr="00387CA2">
        <w:rPr>
          <w:spacing w:val="-3"/>
        </w:rPr>
        <w:t xml:space="preserve"> </w:t>
      </w:r>
      <w:r w:rsidRPr="00387CA2">
        <w:t>202</w:t>
      </w:r>
      <w:r w:rsidR="007950E1">
        <w:t>3</w:t>
      </w:r>
      <w:r w:rsidRPr="00387CA2">
        <w:rPr>
          <w:spacing w:val="1"/>
        </w:rPr>
        <w:t xml:space="preserve"> </w:t>
      </w:r>
      <w:r w:rsidRPr="00387CA2">
        <w:rPr>
          <w:spacing w:val="-2"/>
        </w:rPr>
        <w:t xml:space="preserve">году, </w:t>
      </w:r>
      <w:r w:rsidRPr="00387CA2">
        <w:t xml:space="preserve">были также оформлены в предметных кабинетах. Согласно утвержденному плану в течение года были проведены единые </w:t>
      </w:r>
      <w:r w:rsidRPr="00387CA2">
        <w:lastRenderedPageBreak/>
        <w:t>ученические собрания и классные часы для учащихся 11-х классов, где выпускники были ознакомлены с нормативно-правовой базой проведения ГИА в 202</w:t>
      </w:r>
      <w:r w:rsidR="007950E1">
        <w:t>3</w:t>
      </w:r>
      <w:r w:rsidRPr="00387CA2">
        <w:t xml:space="preserve"> году. Родительская общественность участвовала в </w:t>
      </w:r>
      <w:proofErr w:type="spellStart"/>
      <w:r w:rsidRPr="00387CA2">
        <w:t>видеоселекторах</w:t>
      </w:r>
      <w:proofErr w:type="spellEnd"/>
      <w:r w:rsidRPr="00387CA2">
        <w:t xml:space="preserve"> в базовой школе</w:t>
      </w:r>
      <w:r w:rsidR="007950E1">
        <w:t>.</w:t>
      </w:r>
      <w:r w:rsidRPr="00387CA2">
        <w:t xml:space="preserve"> </w:t>
      </w:r>
      <w:r w:rsidR="007950E1">
        <w:t xml:space="preserve">В </w:t>
      </w:r>
      <w:r w:rsidRPr="00387CA2">
        <w:t xml:space="preserve">течение года учителя-предметники знакомили учащихся с </w:t>
      </w:r>
      <w:r w:rsidRPr="00387CA2">
        <w:rPr>
          <w:spacing w:val="-2"/>
        </w:rPr>
        <w:t>демоверсиями, кодификаторами,</w:t>
      </w:r>
      <w:r w:rsidRPr="00387CA2">
        <w:tab/>
      </w:r>
      <w:r w:rsidRPr="00387CA2">
        <w:rPr>
          <w:spacing w:val="-2"/>
        </w:rPr>
        <w:t>спецификациями</w:t>
      </w:r>
      <w:r w:rsidRPr="00387CA2">
        <w:tab/>
      </w:r>
      <w:r w:rsidRPr="00387CA2">
        <w:rPr>
          <w:spacing w:val="-2"/>
        </w:rPr>
        <w:t xml:space="preserve">экзаменов.      </w:t>
      </w:r>
    </w:p>
    <w:p w:rsidR="00387CA2" w:rsidRPr="00387CA2" w:rsidRDefault="00387CA2" w:rsidP="00387CA2">
      <w:pPr>
        <w:pStyle w:val="ad"/>
        <w:spacing w:line="276" w:lineRule="auto"/>
        <w:ind w:right="-1" w:firstLine="539"/>
        <w:jc w:val="both"/>
      </w:pPr>
      <w:r w:rsidRPr="00387CA2">
        <w:t>Администрацией школы проводилось информационно - разъяснительные работы</w:t>
      </w:r>
      <w:r w:rsidRPr="00387CA2">
        <w:rPr>
          <w:spacing w:val="40"/>
        </w:rPr>
        <w:t xml:space="preserve"> </w:t>
      </w:r>
      <w:r w:rsidRPr="00387CA2">
        <w:t>выпускников 11-го класса по вопросам осведомленности о процедуре проведения ЕГЭ. В целях обеспечения качественной подготовки к ЕГЭ учителями - предметниками создан банк заданий по предметам для</w:t>
      </w:r>
      <w:r w:rsidRPr="00387CA2">
        <w:rPr>
          <w:spacing w:val="40"/>
        </w:rPr>
        <w:t xml:space="preserve"> </w:t>
      </w:r>
      <w:r w:rsidRPr="00387CA2">
        <w:t>подготовки выпускников к ЕГЭ. Были организованы индивидуальные и групповые консультации с учетом дифференциации по уровню подготовленности. Состав групп был подвижным и корректировался с учетом результатов проводимых предметниками диагностических работ, степени усвоения учебного материала по результатам контрольных работ. Учителями-предметниками регулярно проводился анализ ошибок, допущенных учащимися, разрабатывались и реализовывались планы ликвидации пробелов в знаниях.</w:t>
      </w:r>
    </w:p>
    <w:p w:rsidR="00387CA2" w:rsidRPr="00387CA2" w:rsidRDefault="00387CA2" w:rsidP="00387CA2">
      <w:pPr>
        <w:pStyle w:val="ad"/>
        <w:spacing w:line="276" w:lineRule="auto"/>
        <w:ind w:right="-1"/>
        <w:rPr>
          <w:b/>
          <w:sz w:val="27"/>
        </w:rPr>
      </w:pPr>
    </w:p>
    <w:p w:rsidR="00387CA2" w:rsidRPr="00387CA2" w:rsidRDefault="00387CA2" w:rsidP="00387CA2">
      <w:pPr>
        <w:shd w:val="clear" w:color="auto" w:fill="FFFFFF"/>
        <w:spacing w:after="15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387CA2">
        <w:rPr>
          <w:rFonts w:ascii="Times New Roman" w:hAnsi="Times New Roman" w:cs="Times New Roman"/>
          <w:b/>
          <w:bCs/>
          <w:sz w:val="28"/>
          <w:szCs w:val="28"/>
        </w:rPr>
        <w:t>Анализ государственной итоговой аттестации 11 класс</w:t>
      </w:r>
    </w:p>
    <w:p w:rsidR="00387CA2" w:rsidRPr="00387CA2" w:rsidRDefault="00387CA2" w:rsidP="00387CA2">
      <w:pPr>
        <w:shd w:val="clear" w:color="auto" w:fill="FFFFFF"/>
        <w:spacing w:after="150"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87CA2">
        <w:rPr>
          <w:rFonts w:ascii="Times New Roman" w:hAnsi="Times New Roman" w:cs="Times New Roman"/>
          <w:sz w:val="28"/>
          <w:szCs w:val="28"/>
        </w:rPr>
        <w:t xml:space="preserve">   В государственной итоговой аттестации за курс средней общеобразовательной школы принимали участие 6 выпускников 11-го класса. Прошли государственную итоговую аттестацию и получили аттестаты о среднем общем образовании все 6 выпускников.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970"/>
        <w:gridCol w:w="1761"/>
        <w:gridCol w:w="2238"/>
        <w:gridCol w:w="2238"/>
      </w:tblGrid>
      <w:tr w:rsidR="00181A79" w:rsidTr="00C524BC">
        <w:trPr>
          <w:cantSplit/>
          <w:tblHeader/>
        </w:trPr>
        <w:tc>
          <w:tcPr>
            <w:tcW w:w="54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ВТГ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ЕГЭ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 ГВЭ-11 (традиционные категории участников)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61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761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761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61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61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61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7950E1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1A79" w:rsidTr="00C524BC">
        <w:trPr>
          <w:cantSplit/>
        </w:trPr>
        <w:tc>
          <w:tcPr>
            <w:tcW w:w="540" w:type="dxa"/>
            <w:vAlign w:val="center"/>
          </w:tcPr>
          <w:p w:rsidR="00181A79" w:rsidRDefault="00181A79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61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387CA2" w:rsidRDefault="00387CA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1A79" w:rsidRDefault="00181A79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1FEB" w:rsidRDefault="00511FEB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0C19" w:rsidRDefault="00FD0C19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1A79" w:rsidRDefault="00181A79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ЕГЭ по математике</w:t>
      </w:r>
    </w:p>
    <w:p w:rsidR="00181A79" w:rsidRDefault="00181A79" w:rsidP="00181A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</w:t>
      </w:r>
      <w:r w:rsidR="0079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79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выпускники 11 класса выбрали для сдачи математику на профильном уровне </w:t>
      </w:r>
      <w:r w:rsidR="0079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человека. 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сдавали математику на базовом уровне. </w:t>
      </w:r>
    </w:p>
    <w:p w:rsidR="00511FEB" w:rsidRDefault="00511FEB" w:rsidP="00181A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Профильный уровень математики: двое учащихся получили по </w:t>
      </w:r>
      <w:r w:rsidR="00D5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 и 74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б., один – </w:t>
      </w:r>
      <w:r w:rsidR="00795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 Средний балл –</w:t>
      </w:r>
      <w:r w:rsidR="00D5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</w:t>
      </w:r>
    </w:p>
    <w:p w:rsidR="00511FEB" w:rsidRDefault="00511FEB" w:rsidP="00181A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Базовый уровень математики: все </w:t>
      </w:r>
      <w:r w:rsidR="00D5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получили оценку </w:t>
      </w:r>
      <w:r w:rsidR="00D5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1FEB" w:rsidRPr="00FD0C19" w:rsidRDefault="00511FEB" w:rsidP="00FD0C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высокий первичный балл – 1</w:t>
      </w:r>
      <w:r w:rsidR="00D5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1FEB" w:rsidRDefault="00511FEB" w:rsidP="00511FEB">
      <w:pPr>
        <w:pStyle w:val="3"/>
        <w:numPr>
          <w:ilvl w:val="0"/>
          <w:numId w:val="0"/>
        </w:numPr>
        <w:tabs>
          <w:tab w:val="left" w:pos="142"/>
        </w:tabs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Динамика результатов ЕГЭ по </w:t>
      </w:r>
      <w:r w:rsidR="00AA5D21">
        <w:rPr>
          <w:rFonts w:ascii="Times New Roman" w:hAnsi="Times New Roman"/>
        </w:rPr>
        <w:t xml:space="preserve">математике (профильный уровень) </w:t>
      </w:r>
      <w:proofErr w:type="gramStart"/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 xml:space="preserve"> последние 3 года</w:t>
      </w:r>
    </w:p>
    <w:p w:rsidR="00511FEB" w:rsidRPr="00511FEB" w:rsidRDefault="00511FEB" w:rsidP="00511FEB">
      <w:pPr>
        <w:rPr>
          <w:lang w:eastAsia="ru-RU"/>
        </w:rPr>
      </w:pPr>
    </w:p>
    <w:tbl>
      <w:tblPr>
        <w:tblW w:w="680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388"/>
        <w:gridCol w:w="1417"/>
      </w:tblGrid>
      <w:tr w:rsidR="00511FEB" w:rsidRPr="00511FEB" w:rsidTr="00D57C2C">
        <w:trPr>
          <w:cantSplit/>
          <w:trHeight w:val="338"/>
          <w:tblHeader/>
        </w:trPr>
        <w:tc>
          <w:tcPr>
            <w:tcW w:w="5388" w:type="dxa"/>
            <w:vMerge w:val="restart"/>
          </w:tcPr>
          <w:p w:rsidR="00511FEB" w:rsidRPr="00511FEB" w:rsidRDefault="00511FEB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11FEB" w:rsidRPr="00511FEB" w:rsidRDefault="00511FEB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ОО</w:t>
            </w:r>
          </w:p>
        </w:tc>
      </w:tr>
      <w:tr w:rsidR="00D57C2C" w:rsidRPr="00511FEB" w:rsidTr="00D57C2C">
        <w:trPr>
          <w:cantSplit/>
          <w:trHeight w:val="155"/>
          <w:tblHeader/>
        </w:trPr>
        <w:tc>
          <w:tcPr>
            <w:tcW w:w="5388" w:type="dxa"/>
            <w:vMerge/>
          </w:tcPr>
          <w:p w:rsidR="00D57C2C" w:rsidRPr="00511FEB" w:rsidRDefault="00D57C2C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57C2C" w:rsidRPr="00511FEB" w:rsidRDefault="00D57C2C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2022 г.</w:t>
            </w:r>
          </w:p>
        </w:tc>
      </w:tr>
      <w:tr w:rsidR="00D57C2C" w:rsidRPr="00511FEB" w:rsidTr="00D57C2C">
        <w:trPr>
          <w:cantSplit/>
          <w:trHeight w:val="349"/>
        </w:trPr>
        <w:tc>
          <w:tcPr>
            <w:tcW w:w="5388" w:type="dxa"/>
          </w:tcPr>
          <w:p w:rsidR="00D57C2C" w:rsidRPr="00511FEB" w:rsidRDefault="00D57C2C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Не преодолели минимального балла, %</w:t>
            </w:r>
          </w:p>
        </w:tc>
        <w:tc>
          <w:tcPr>
            <w:tcW w:w="1417" w:type="dxa"/>
          </w:tcPr>
          <w:p w:rsidR="00D57C2C" w:rsidRPr="00511FEB" w:rsidRDefault="00D57C2C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D57C2C" w:rsidRPr="00511FEB" w:rsidTr="00D57C2C">
        <w:trPr>
          <w:cantSplit/>
          <w:trHeight w:val="354"/>
        </w:trPr>
        <w:tc>
          <w:tcPr>
            <w:tcW w:w="5388" w:type="dxa"/>
          </w:tcPr>
          <w:p w:rsidR="00D57C2C" w:rsidRPr="00511FEB" w:rsidRDefault="00D57C2C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1417" w:type="dxa"/>
          </w:tcPr>
          <w:p w:rsidR="00D57C2C" w:rsidRPr="00511FEB" w:rsidRDefault="00D57C2C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54</w:t>
            </w:r>
          </w:p>
        </w:tc>
      </w:tr>
      <w:tr w:rsidR="00D57C2C" w:rsidRPr="00511FEB" w:rsidTr="00D57C2C">
        <w:trPr>
          <w:cantSplit/>
          <w:trHeight w:val="338"/>
        </w:trPr>
        <w:tc>
          <w:tcPr>
            <w:tcW w:w="5388" w:type="dxa"/>
          </w:tcPr>
          <w:p w:rsidR="00D57C2C" w:rsidRPr="00511FEB" w:rsidRDefault="00D57C2C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от 81 до 99 баллов, %</w:t>
            </w:r>
          </w:p>
        </w:tc>
        <w:tc>
          <w:tcPr>
            <w:tcW w:w="1417" w:type="dxa"/>
          </w:tcPr>
          <w:p w:rsidR="00D57C2C" w:rsidRPr="00511FEB" w:rsidRDefault="00D57C2C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D57C2C" w:rsidRPr="00511FEB" w:rsidTr="00D57C2C">
        <w:trPr>
          <w:cantSplit/>
          <w:trHeight w:val="338"/>
        </w:trPr>
        <w:tc>
          <w:tcPr>
            <w:tcW w:w="5388" w:type="dxa"/>
          </w:tcPr>
          <w:p w:rsidR="00D57C2C" w:rsidRPr="00511FEB" w:rsidRDefault="00D57C2C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100 баллов, чел.</w:t>
            </w:r>
          </w:p>
        </w:tc>
        <w:tc>
          <w:tcPr>
            <w:tcW w:w="1417" w:type="dxa"/>
          </w:tcPr>
          <w:p w:rsidR="00D57C2C" w:rsidRPr="00511FEB" w:rsidRDefault="00D57C2C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</w:tbl>
    <w:p w:rsidR="00511FEB" w:rsidRPr="00511FEB" w:rsidRDefault="00511FEB" w:rsidP="00511FEB">
      <w:pPr>
        <w:rPr>
          <w:rFonts w:ascii="Calibri" w:eastAsia="Calibri" w:hAnsi="Calibri" w:cs="Times New Roman"/>
          <w:lang w:eastAsia="ru-RU"/>
        </w:rPr>
      </w:pPr>
    </w:p>
    <w:p w:rsidR="00181A79" w:rsidRPr="005207C1" w:rsidRDefault="00181A79" w:rsidP="005207C1">
      <w:pPr>
        <w:spacing w:line="276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6F6">
        <w:rPr>
          <w:rFonts w:ascii="Times New Roman" w:hAnsi="Times New Roman" w:cs="Times New Roman"/>
          <w:b/>
          <w:bCs/>
          <w:sz w:val="24"/>
          <w:szCs w:val="24"/>
        </w:rPr>
        <w:t>Основные учебно-методические комплекты, используемые в ОО для освоения образовательных программ основного общего о</w:t>
      </w:r>
      <w:r w:rsidR="005207C1">
        <w:rPr>
          <w:rFonts w:ascii="Times New Roman" w:hAnsi="Times New Roman" w:cs="Times New Roman"/>
          <w:b/>
          <w:bCs/>
          <w:sz w:val="24"/>
          <w:szCs w:val="24"/>
        </w:rPr>
        <w:t>бразования по учебному предмету</w:t>
      </w:r>
    </w:p>
    <w:tbl>
      <w:tblPr>
        <w:tblW w:w="99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0"/>
        <w:gridCol w:w="9228"/>
      </w:tblGrid>
      <w:tr w:rsidR="00181A79" w:rsidTr="00C524BC">
        <w:trPr>
          <w:cantSplit/>
          <w:trHeight w:val="528"/>
          <w:tblHeader/>
        </w:trPr>
        <w:tc>
          <w:tcPr>
            <w:tcW w:w="770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28" w:type="dxa"/>
            <w:vAlign w:val="center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УМК из федерального перечня</w:t>
            </w:r>
          </w:p>
        </w:tc>
      </w:tr>
      <w:tr w:rsidR="00181A79" w:rsidTr="00C524BC">
        <w:trPr>
          <w:cantSplit/>
          <w:trHeight w:val="543"/>
        </w:trPr>
        <w:tc>
          <w:tcPr>
            <w:tcW w:w="770" w:type="dxa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УМК из федерального перечня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(указать авторов, название, год издания)</w:t>
            </w:r>
          </w:p>
        </w:tc>
      </w:tr>
      <w:tr w:rsidR="00181A79" w:rsidTr="00C524BC">
        <w:trPr>
          <w:cantSplit/>
          <w:trHeight w:val="264"/>
        </w:trPr>
        <w:tc>
          <w:tcPr>
            <w:tcW w:w="770" w:type="dxa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</w:tcPr>
          <w:p w:rsidR="00181A79" w:rsidRDefault="00181A79" w:rsidP="00C524B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Алимов Ш.А., Колягин Ю.М., Ткачева М.В. и другие. Математика: алгебра и начала математического анализа, геометрия. Алгебра и начала математического анализа. Базовый и углубленный уровень. 10-11 классы. М.: Просвещение, 2018. 2)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Потоскуев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Звавич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 Математика: Геометрия. Углубленный уровень. 11 класс. М.: ДРОФА, 2020</w:t>
            </w:r>
          </w:p>
        </w:tc>
      </w:tr>
    </w:tbl>
    <w:p w:rsidR="00181A79" w:rsidRPr="00D1475F" w:rsidRDefault="00181A79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1FEB" w:rsidRDefault="00511FEB" w:rsidP="00511FEB">
      <w:pPr>
        <w:spacing w:after="0" w:line="276" w:lineRule="auto"/>
        <w:ind w:left="-425" w:firstLineChars="300" w:firstLine="8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11FEB">
        <w:rPr>
          <w:rFonts w:ascii="Times New Roman" w:eastAsia="SimSun" w:hAnsi="Times New Roman" w:cs="Times New Roman"/>
          <w:sz w:val="28"/>
          <w:szCs w:val="28"/>
        </w:rPr>
        <w:lastRenderedPageBreak/>
        <w:t>В 202</w:t>
      </w:r>
      <w:r w:rsidR="00D57C2C">
        <w:rPr>
          <w:rFonts w:ascii="Times New Roman" w:eastAsia="SimSun" w:hAnsi="Times New Roman" w:cs="Times New Roman"/>
          <w:sz w:val="28"/>
          <w:szCs w:val="28"/>
        </w:rPr>
        <w:t>3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году в </w:t>
      </w:r>
      <w:r w:rsidR="00D57C2C">
        <w:rPr>
          <w:rFonts w:ascii="Times New Roman" w:eastAsia="SimSun" w:hAnsi="Times New Roman" w:cs="Times New Roman"/>
          <w:sz w:val="28"/>
          <w:szCs w:val="28"/>
        </w:rPr>
        <w:t>МКОУ «Джаванкентская СОШ им.</w:t>
      </w:r>
      <w:r w:rsidR="005207C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57C2C">
        <w:rPr>
          <w:rFonts w:ascii="Times New Roman" w:eastAsia="SimSun" w:hAnsi="Times New Roman" w:cs="Times New Roman"/>
          <w:sz w:val="28"/>
          <w:szCs w:val="28"/>
        </w:rPr>
        <w:t>М.Х.</w:t>
      </w:r>
      <w:r w:rsidR="005207C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57C2C">
        <w:rPr>
          <w:rFonts w:ascii="Times New Roman" w:eastAsia="SimSun" w:hAnsi="Times New Roman" w:cs="Times New Roman"/>
          <w:sz w:val="28"/>
          <w:szCs w:val="28"/>
        </w:rPr>
        <w:t>Рамазанова»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3 человека сдавали ЕГЭ по математике (профильный уровень), все участники ЕГЭ преодолели минимальный порог.  Средний тестовый балл по сравнению с 202</w:t>
      </w:r>
      <w:r w:rsidR="00D57C2C">
        <w:rPr>
          <w:rFonts w:ascii="Times New Roman" w:eastAsia="SimSun" w:hAnsi="Times New Roman" w:cs="Times New Roman"/>
          <w:sz w:val="28"/>
          <w:szCs w:val="28"/>
        </w:rPr>
        <w:t>2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годом </w:t>
      </w:r>
      <w:r w:rsidR="00D57C2C">
        <w:rPr>
          <w:rFonts w:ascii="Times New Roman" w:eastAsia="SimSun" w:hAnsi="Times New Roman" w:cs="Times New Roman"/>
          <w:sz w:val="28"/>
          <w:szCs w:val="28"/>
        </w:rPr>
        <w:t>повысился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. Среди  выпускников </w:t>
      </w:r>
      <w:r w:rsidR="00D57C2C">
        <w:rPr>
          <w:rFonts w:ascii="Times New Roman" w:eastAsia="SimSun" w:hAnsi="Times New Roman" w:cs="Times New Roman"/>
          <w:sz w:val="28"/>
          <w:szCs w:val="28"/>
        </w:rPr>
        <w:t>МКОУ «Джаванкентская СОШ им.</w:t>
      </w:r>
      <w:r w:rsidR="005207C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57C2C">
        <w:rPr>
          <w:rFonts w:ascii="Times New Roman" w:eastAsia="SimSun" w:hAnsi="Times New Roman" w:cs="Times New Roman"/>
          <w:sz w:val="28"/>
          <w:szCs w:val="28"/>
        </w:rPr>
        <w:t>М.Х.</w:t>
      </w:r>
      <w:r w:rsidR="005207C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57C2C">
        <w:rPr>
          <w:rFonts w:ascii="Times New Roman" w:eastAsia="SimSun" w:hAnsi="Times New Roman" w:cs="Times New Roman"/>
          <w:sz w:val="28"/>
          <w:szCs w:val="28"/>
        </w:rPr>
        <w:t>Рамазанова»</w:t>
      </w:r>
      <w:r w:rsidR="00D57C2C" w:rsidRPr="00511FE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текущего года, обучающихся по программам среднего общего образования  100 % получили от </w:t>
      </w:r>
      <w:r w:rsidR="00D57C2C">
        <w:rPr>
          <w:rFonts w:ascii="Times New Roman" w:eastAsia="SimSun" w:hAnsi="Times New Roman" w:cs="Times New Roman"/>
          <w:sz w:val="28"/>
          <w:szCs w:val="28"/>
        </w:rPr>
        <w:t>57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до </w:t>
      </w:r>
      <w:r w:rsidR="00D57C2C">
        <w:rPr>
          <w:rFonts w:ascii="Times New Roman" w:eastAsia="SimSun" w:hAnsi="Times New Roman" w:cs="Times New Roman"/>
          <w:sz w:val="28"/>
          <w:szCs w:val="28"/>
        </w:rPr>
        <w:t>77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баллов (в 202</w:t>
      </w:r>
      <w:r w:rsidR="00D57C2C">
        <w:rPr>
          <w:rFonts w:ascii="Times New Roman" w:eastAsia="SimSun" w:hAnsi="Times New Roman" w:cs="Times New Roman"/>
          <w:sz w:val="28"/>
          <w:szCs w:val="28"/>
        </w:rPr>
        <w:t>3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г. – 100 %). </w:t>
      </w:r>
    </w:p>
    <w:p w:rsidR="00511FEB" w:rsidRPr="00511FEB" w:rsidRDefault="00511FEB" w:rsidP="005207C1">
      <w:pPr>
        <w:spacing w:after="0" w:line="276" w:lineRule="auto"/>
        <w:ind w:left="-425" w:firstLineChars="300" w:firstLine="840"/>
        <w:rPr>
          <w:rFonts w:ascii="Times New Roman" w:eastAsia="sans-serif" w:hAnsi="Times New Roman" w:cs="Times New Roman"/>
          <w:sz w:val="28"/>
          <w:szCs w:val="28"/>
        </w:rPr>
      </w:pPr>
      <w:r w:rsidRPr="00511FEB">
        <w:rPr>
          <w:rFonts w:ascii="Times New Roman" w:eastAsia="SimSun" w:hAnsi="Times New Roman" w:cs="Times New Roman"/>
          <w:sz w:val="28"/>
          <w:szCs w:val="28"/>
        </w:rPr>
        <w:t>Контрольные измерительные материалы по математике  в 202</w:t>
      </w:r>
      <w:r w:rsidR="00D57C2C">
        <w:rPr>
          <w:rFonts w:ascii="Times New Roman" w:eastAsia="SimSun" w:hAnsi="Times New Roman" w:cs="Times New Roman"/>
          <w:sz w:val="28"/>
          <w:szCs w:val="28"/>
        </w:rPr>
        <w:t>3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году по сравнению с 202</w:t>
      </w:r>
      <w:r w:rsidR="00D57C2C">
        <w:rPr>
          <w:rFonts w:ascii="Times New Roman" w:eastAsia="SimSun" w:hAnsi="Times New Roman" w:cs="Times New Roman"/>
          <w:sz w:val="28"/>
          <w:szCs w:val="28"/>
        </w:rPr>
        <w:t>2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годом  претерпели изменения в содержательной части: у</w:t>
      </w:r>
      <w:r w:rsidRPr="00511FEB">
        <w:rPr>
          <w:rFonts w:ascii="Times New Roman" w:eastAsia="sans-serif" w:hAnsi="Times New Roman" w:cs="Times New Roman"/>
          <w:sz w:val="28"/>
          <w:szCs w:val="28"/>
        </w:rPr>
        <w:t>далены задания 1 и 2, проверяющие умение использовать приобретённые знания и умения в практической и повседневной жизни, задание 3, проверяющее умение выполнять действия с геометрическими фигурами, координатами и векторами. Добавлены задание 9, проверяющее умение выполнять действия с функциями, и задание 10, проверяющее умение моделировать реальные ситуации на языке теории вероятностей и статистики, вычислять в простейших случаях вероятности событий.</w:t>
      </w:r>
      <w:r w:rsidRPr="00511FEB">
        <w:rPr>
          <w:rFonts w:ascii="Times New Roman" w:eastAsia="sans-serif" w:hAnsi="Times New Roman" w:cs="Times New Roman"/>
          <w:sz w:val="28"/>
          <w:szCs w:val="28"/>
        </w:rPr>
        <w:br/>
        <w:t>Внесено изменение в систему оценивания: максимальный балл за выполнение задания повышенного уровня 13, проверяющего умение выполнять действия с геометрическими фигурами, координатами и векторами, стал равен 3; максимальный балл за выполнение задания повышенного уровня 15, проверяющего умение использовать приобретённые знания и умения в практической деятельности и повседневной жизни, стал равен 2. Количество заданий уменьшилось с 19 до 18, максимальный балл за выполнение всей работы стал равным 31.</w:t>
      </w:r>
    </w:p>
    <w:p w:rsidR="00511FEB" w:rsidRPr="00511FEB" w:rsidRDefault="00511FEB" w:rsidP="00511FEB">
      <w:pPr>
        <w:spacing w:after="0" w:line="276" w:lineRule="auto"/>
        <w:ind w:left="-425" w:firstLineChars="300" w:firstLine="84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gramStart"/>
      <w:r w:rsidRPr="00511FEB">
        <w:rPr>
          <w:rFonts w:ascii="Times New Roman" w:eastAsia="sans-serif" w:hAnsi="Times New Roman" w:cs="Times New Roman"/>
          <w:sz w:val="28"/>
          <w:szCs w:val="28"/>
        </w:rPr>
        <w:t>Участники ЕГЭ в 202</w:t>
      </w:r>
      <w:r w:rsidR="00D57C2C">
        <w:rPr>
          <w:rFonts w:ascii="Times New Roman" w:eastAsia="sans-serif" w:hAnsi="Times New Roman" w:cs="Times New Roman"/>
          <w:sz w:val="28"/>
          <w:szCs w:val="28"/>
        </w:rPr>
        <w:t>3</w:t>
      </w:r>
      <w:r w:rsidRPr="00511FEB">
        <w:rPr>
          <w:rFonts w:ascii="Times New Roman" w:eastAsia="sans-serif" w:hAnsi="Times New Roman" w:cs="Times New Roman"/>
          <w:sz w:val="28"/>
          <w:szCs w:val="28"/>
        </w:rPr>
        <w:t xml:space="preserve"> году по математике </w:t>
      </w:r>
      <w:r w:rsidR="00D57C2C">
        <w:rPr>
          <w:rFonts w:ascii="Times New Roman" w:eastAsia="SimSun" w:hAnsi="Times New Roman" w:cs="Times New Roman"/>
          <w:sz w:val="28"/>
          <w:szCs w:val="28"/>
        </w:rPr>
        <w:t xml:space="preserve">МКОУ «Джаванкентская СОШ </w:t>
      </w:r>
      <w:r w:rsidR="005207C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57C2C">
        <w:rPr>
          <w:rFonts w:ascii="Times New Roman" w:eastAsia="SimSun" w:hAnsi="Times New Roman" w:cs="Times New Roman"/>
          <w:sz w:val="28"/>
          <w:szCs w:val="28"/>
        </w:rPr>
        <w:t>им.</w:t>
      </w:r>
      <w:r w:rsidR="005207C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57C2C">
        <w:rPr>
          <w:rFonts w:ascii="Times New Roman" w:eastAsia="SimSun" w:hAnsi="Times New Roman" w:cs="Times New Roman"/>
          <w:sz w:val="28"/>
          <w:szCs w:val="28"/>
        </w:rPr>
        <w:t>М.Х.</w:t>
      </w:r>
      <w:r w:rsidR="005207C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57C2C">
        <w:rPr>
          <w:rFonts w:ascii="Times New Roman" w:eastAsia="SimSun" w:hAnsi="Times New Roman" w:cs="Times New Roman"/>
          <w:sz w:val="28"/>
          <w:szCs w:val="28"/>
        </w:rPr>
        <w:t>Рамазанова»</w:t>
      </w:r>
      <w:r w:rsidR="00D57C2C" w:rsidRPr="00511FE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511FEB">
        <w:rPr>
          <w:rFonts w:ascii="Times New Roman" w:eastAsia="sans-serif" w:hAnsi="Times New Roman" w:cs="Times New Roman"/>
          <w:sz w:val="28"/>
          <w:szCs w:val="28"/>
        </w:rPr>
        <w:t>в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се задания базового уровня выполнили более чем на </w:t>
      </w:r>
      <w:r w:rsidR="00D57C2C">
        <w:rPr>
          <w:rFonts w:ascii="Times New Roman" w:eastAsia="SimSun" w:hAnsi="Times New Roman" w:cs="Times New Roman"/>
          <w:sz w:val="28"/>
          <w:szCs w:val="28"/>
        </w:rPr>
        <w:t>80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%, среди заданий повышенного уровня процент выполнения составил </w:t>
      </w:r>
      <w:r w:rsidR="00CA0BB2">
        <w:rPr>
          <w:rFonts w:ascii="Times New Roman" w:eastAsia="SimSun" w:hAnsi="Times New Roman" w:cs="Times New Roman"/>
          <w:sz w:val="28"/>
          <w:szCs w:val="28"/>
        </w:rPr>
        <w:t>50</w:t>
      </w:r>
      <w:r w:rsidRPr="00511FEB">
        <w:rPr>
          <w:rFonts w:ascii="Times New Roman" w:eastAsia="SimSun" w:hAnsi="Times New Roman" w:cs="Times New Roman"/>
          <w:sz w:val="28"/>
          <w:szCs w:val="28"/>
        </w:rPr>
        <w:t>% , среди них процент выполнения №12 задания (уметь решать уравнения и неравенства) составил</w:t>
      </w:r>
      <w:r w:rsidR="00CA0BB2">
        <w:rPr>
          <w:rFonts w:ascii="Times New Roman" w:eastAsia="SimSun" w:hAnsi="Times New Roman" w:cs="Times New Roman"/>
          <w:sz w:val="28"/>
          <w:szCs w:val="28"/>
        </w:rPr>
        <w:t>50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%; процент выполнения задания №14 (уметь решать уравнения и неравенства) составил </w:t>
      </w:r>
      <w:r w:rsidR="00CA0BB2">
        <w:rPr>
          <w:rFonts w:ascii="Times New Roman" w:eastAsia="SimSun" w:hAnsi="Times New Roman" w:cs="Times New Roman"/>
          <w:sz w:val="28"/>
          <w:szCs w:val="28"/>
        </w:rPr>
        <w:t>100</w:t>
      </w:r>
      <w:r w:rsidRPr="00511FEB">
        <w:rPr>
          <w:rFonts w:ascii="Times New Roman" w:eastAsia="SimSun" w:hAnsi="Times New Roman" w:cs="Times New Roman"/>
          <w:sz w:val="28"/>
          <w:szCs w:val="28"/>
        </w:rPr>
        <w:t>%;</w:t>
      </w:r>
      <w:proofErr w:type="gramEnd"/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процент выполнения задания №15 (уметь использовать приобретённые знания и умения в практической деятельности и повседневной жизни) составил </w:t>
      </w:r>
      <w:r w:rsidR="001067E3">
        <w:rPr>
          <w:rFonts w:ascii="Times New Roman" w:eastAsia="SimSun" w:hAnsi="Times New Roman" w:cs="Times New Roman"/>
          <w:sz w:val="28"/>
          <w:szCs w:val="28"/>
        </w:rPr>
        <w:t>100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%; процент выполнения задания №18 высокого уровня сложности составил 8,3%. С заданиями №13 (уметь выполнять действия с геометрическими фигурами, координатами и векторами); №16 (уметь выполнять действия с геометрическими фигурами, координатами и векторами) и №17 (уметь решать уравнения и неравенства) участники ЕГЭ </w:t>
      </w:r>
      <w:r w:rsidR="001067E3">
        <w:rPr>
          <w:rFonts w:ascii="Times New Roman" w:eastAsia="SimSun" w:hAnsi="Times New Roman" w:cs="Times New Roman"/>
          <w:sz w:val="28"/>
          <w:szCs w:val="28"/>
        </w:rPr>
        <w:t>МКОУ «Джаванкентская СОШ им.</w:t>
      </w:r>
      <w:r w:rsidR="005207C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1067E3">
        <w:rPr>
          <w:rFonts w:ascii="Times New Roman" w:eastAsia="SimSun" w:hAnsi="Times New Roman" w:cs="Times New Roman"/>
          <w:sz w:val="28"/>
          <w:szCs w:val="28"/>
        </w:rPr>
        <w:t>М.Х.</w:t>
      </w:r>
      <w:r w:rsidR="005207C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1067E3">
        <w:rPr>
          <w:rFonts w:ascii="Times New Roman" w:eastAsia="SimSun" w:hAnsi="Times New Roman" w:cs="Times New Roman"/>
          <w:sz w:val="28"/>
          <w:szCs w:val="28"/>
        </w:rPr>
        <w:t>Рамазанова»</w:t>
      </w:r>
      <w:r w:rsidR="001067E3" w:rsidRPr="00511FE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511FEB">
        <w:rPr>
          <w:rFonts w:ascii="Times New Roman" w:eastAsia="SimSun" w:hAnsi="Times New Roman" w:cs="Times New Roman"/>
          <w:sz w:val="28"/>
          <w:szCs w:val="28"/>
        </w:rPr>
        <w:t>справилс</w:t>
      </w:r>
      <w:r w:rsidR="001067E3">
        <w:rPr>
          <w:rFonts w:ascii="Times New Roman" w:eastAsia="SimSun" w:hAnsi="Times New Roman" w:cs="Times New Roman"/>
          <w:sz w:val="28"/>
          <w:szCs w:val="28"/>
        </w:rPr>
        <w:t xml:space="preserve">я </w:t>
      </w:r>
      <w:r w:rsidR="005207C1">
        <w:rPr>
          <w:rFonts w:ascii="Times New Roman" w:eastAsia="SimSun" w:hAnsi="Times New Roman" w:cs="Times New Roman"/>
          <w:sz w:val="28"/>
          <w:szCs w:val="28"/>
        </w:rPr>
        <w:t>2</w:t>
      </w:r>
      <w:r w:rsidR="001067E3">
        <w:rPr>
          <w:rFonts w:ascii="Times New Roman" w:eastAsia="SimSun" w:hAnsi="Times New Roman" w:cs="Times New Roman"/>
          <w:sz w:val="28"/>
          <w:szCs w:val="28"/>
        </w:rPr>
        <w:t xml:space="preserve"> человек</w:t>
      </w:r>
      <w:r w:rsidRPr="00511FEB">
        <w:rPr>
          <w:rFonts w:ascii="Times New Roman" w:eastAsia="SimSun" w:hAnsi="Times New Roman" w:cs="Times New Roman"/>
          <w:sz w:val="28"/>
          <w:szCs w:val="28"/>
        </w:rPr>
        <w:t>.</w:t>
      </w:r>
    </w:p>
    <w:p w:rsidR="00511FEB" w:rsidRDefault="00511FEB" w:rsidP="001067E3">
      <w:pPr>
        <w:spacing w:after="0" w:line="276" w:lineRule="auto"/>
        <w:ind w:left="-425" w:firstLineChars="300" w:firstLine="843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ЕГЭ по русскому языку</w:t>
      </w:r>
    </w:p>
    <w:p w:rsidR="00AA5D21" w:rsidRDefault="00AA5D21" w:rsidP="00AA5D21">
      <w:pPr>
        <w:spacing w:after="0" w:line="276" w:lineRule="auto"/>
        <w:ind w:left="-425" w:firstLineChars="300" w:firstLine="7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6F6">
        <w:rPr>
          <w:rFonts w:ascii="Times New Roman" w:hAnsi="Times New Roman" w:cs="Times New Roman"/>
          <w:b/>
          <w:bCs/>
          <w:sz w:val="24"/>
          <w:szCs w:val="24"/>
        </w:rPr>
        <w:t>Основные учебно-методические комплекты, используемые в ОО для освоения образовательных программ основного общего образования по учебному предмету</w:t>
      </w:r>
    </w:p>
    <w:p w:rsidR="00AA5D21" w:rsidRDefault="00AA5D21" w:rsidP="00AA5D21">
      <w:pPr>
        <w:spacing w:after="0" w:line="276" w:lineRule="auto"/>
        <w:ind w:left="-425" w:firstLineChars="300" w:firstLine="843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tbl>
      <w:tblPr>
        <w:tblW w:w="99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"/>
        <w:gridCol w:w="9228"/>
      </w:tblGrid>
      <w:tr w:rsidR="00511FEB" w:rsidRPr="00AA5D21" w:rsidTr="00C524BC">
        <w:trPr>
          <w:cantSplit/>
          <w:trHeight w:val="528"/>
          <w:tblHeader/>
        </w:trPr>
        <w:tc>
          <w:tcPr>
            <w:tcW w:w="770" w:type="dxa"/>
            <w:shd w:val="clear" w:color="auto" w:fill="auto"/>
            <w:vAlign w:val="center"/>
          </w:tcPr>
          <w:p w:rsidR="00511FEB" w:rsidRPr="00AA5D21" w:rsidRDefault="00511FEB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2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A5D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5D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28" w:type="dxa"/>
            <w:shd w:val="clear" w:color="auto" w:fill="auto"/>
            <w:vAlign w:val="center"/>
          </w:tcPr>
          <w:p w:rsidR="00511FEB" w:rsidRPr="00AA5D21" w:rsidRDefault="00511FEB" w:rsidP="00C52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21">
              <w:rPr>
                <w:rFonts w:ascii="Times New Roman" w:hAnsi="Times New Roman" w:cs="Times New Roman"/>
                <w:sz w:val="24"/>
                <w:szCs w:val="24"/>
              </w:rPr>
              <w:t>Название УМК из федерального перечня</w:t>
            </w:r>
          </w:p>
        </w:tc>
      </w:tr>
      <w:tr w:rsidR="00511FEB" w:rsidRPr="00AA5D21" w:rsidTr="00C524BC">
        <w:trPr>
          <w:cantSplit/>
          <w:trHeight w:val="543"/>
        </w:trPr>
        <w:tc>
          <w:tcPr>
            <w:tcW w:w="770" w:type="dxa"/>
            <w:shd w:val="clear" w:color="auto" w:fill="auto"/>
          </w:tcPr>
          <w:p w:rsidR="00511FEB" w:rsidRPr="00AA5D21" w:rsidRDefault="00511FEB" w:rsidP="00C524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auto"/>
          </w:tcPr>
          <w:p w:rsidR="00511FEB" w:rsidRPr="00AA5D21" w:rsidRDefault="00511FEB" w:rsidP="00C524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D21">
              <w:rPr>
                <w:rFonts w:ascii="Times New Roman" w:hAnsi="Times New Roman" w:cs="Times New Roman"/>
                <w:sz w:val="24"/>
                <w:szCs w:val="24"/>
              </w:rPr>
              <w:t xml:space="preserve">УМК из федерального перечня </w:t>
            </w:r>
            <w:r w:rsidRPr="00AA5D21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авторов, название, год издания)</w:t>
            </w:r>
          </w:p>
        </w:tc>
      </w:tr>
      <w:tr w:rsidR="00511FEB" w:rsidRPr="00AA5D21" w:rsidTr="00C524BC">
        <w:trPr>
          <w:cantSplit/>
          <w:trHeight w:val="264"/>
        </w:trPr>
        <w:tc>
          <w:tcPr>
            <w:tcW w:w="770" w:type="dxa"/>
            <w:shd w:val="clear" w:color="auto" w:fill="auto"/>
          </w:tcPr>
          <w:p w:rsidR="00511FEB" w:rsidRPr="00AA5D21" w:rsidRDefault="00511FEB" w:rsidP="00C524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auto"/>
          </w:tcPr>
          <w:p w:rsidR="00511FEB" w:rsidRPr="00AA5D21" w:rsidRDefault="00511FEB" w:rsidP="00C52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5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AA5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Л.М., Александрова О.М., </w:t>
            </w:r>
            <w:proofErr w:type="spellStart"/>
            <w:r w:rsidRPr="00AA5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Нарушевич</w:t>
            </w:r>
            <w:proofErr w:type="spellEnd"/>
            <w:r w:rsidRPr="00AA5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  Русский язык.11 класс. Базовый уровень. М.:Просвещение,2020</w:t>
            </w:r>
          </w:p>
        </w:tc>
      </w:tr>
    </w:tbl>
    <w:p w:rsidR="00AA5D21" w:rsidRPr="00715B99" w:rsidRDefault="00AA5D21" w:rsidP="00AA5D21">
      <w:pPr>
        <w:pStyle w:val="3"/>
        <w:numPr>
          <w:ilvl w:val="0"/>
          <w:numId w:val="0"/>
        </w:numPr>
        <w:tabs>
          <w:tab w:val="left" w:pos="142"/>
        </w:tabs>
        <w:ind w:left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Динамика результатов ЕГЭ по </w:t>
      </w:r>
      <w:r>
        <w:rPr>
          <w:rFonts w:ascii="Times New Roman" w:hAnsi="Times New Roman"/>
        </w:rPr>
        <w:t>русскому языку</w:t>
      </w:r>
      <w:r w:rsidRPr="00FC6BBF">
        <w:rPr>
          <w:rFonts w:ascii="Times New Roman" w:hAnsi="Times New Roman"/>
        </w:rPr>
        <w:t xml:space="preserve"> за </w:t>
      </w:r>
      <w:r w:rsidR="003C3402">
        <w:rPr>
          <w:rFonts w:ascii="Times New Roman" w:hAnsi="Times New Roman"/>
        </w:rPr>
        <w:t>2023 год.</w:t>
      </w:r>
    </w:p>
    <w:p w:rsidR="00AA5D21" w:rsidRPr="00FC6BBF" w:rsidRDefault="00AA5D21" w:rsidP="00AA5D21">
      <w:pPr>
        <w:pStyle w:val="af"/>
        <w:keepNext/>
      </w:pPr>
      <w:r w:rsidRPr="00FC6BBF">
        <w:t xml:space="preserve">Таблица </w:t>
      </w:r>
      <w:fldSimple w:instr=" STYLEREF 1 \s ">
        <w:r>
          <w:rPr>
            <w:noProof/>
          </w:rPr>
          <w:t>2</w:t>
        </w:r>
      </w:fldSimple>
      <w:r>
        <w:noBreakHyphen/>
      </w:r>
      <w:fldSimple w:instr=" SEQ Таблица \* ARABIC \s 1 ">
        <w:r>
          <w:rPr>
            <w:noProof/>
          </w:rPr>
          <w:t>7</w:t>
        </w:r>
      </w:fldSimple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88"/>
        <w:gridCol w:w="4677"/>
      </w:tblGrid>
      <w:tr w:rsidR="00AA5D21" w:rsidRPr="00AA5D21" w:rsidTr="00C524BC">
        <w:trPr>
          <w:cantSplit/>
          <w:trHeight w:val="338"/>
          <w:tblHeader/>
        </w:trPr>
        <w:tc>
          <w:tcPr>
            <w:tcW w:w="5388" w:type="dxa"/>
            <w:vMerge w:val="restart"/>
          </w:tcPr>
          <w:p w:rsidR="00AA5D21" w:rsidRPr="00AA5D21" w:rsidRDefault="00AA5D21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A5D21" w:rsidRPr="00AA5D21" w:rsidRDefault="00AA5D21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ОО</w:t>
            </w:r>
          </w:p>
        </w:tc>
      </w:tr>
      <w:tr w:rsidR="001067E3" w:rsidRPr="00AA5D21" w:rsidTr="001067E3">
        <w:trPr>
          <w:cantSplit/>
          <w:trHeight w:val="155"/>
          <w:tblHeader/>
        </w:trPr>
        <w:tc>
          <w:tcPr>
            <w:tcW w:w="5388" w:type="dxa"/>
            <w:vMerge/>
          </w:tcPr>
          <w:p w:rsidR="001067E3" w:rsidRPr="00AA5D21" w:rsidRDefault="001067E3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1067E3" w:rsidRPr="00AA5D21" w:rsidRDefault="001067E3" w:rsidP="001067E3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067E3" w:rsidRPr="00AA5D21" w:rsidTr="001067E3">
        <w:trPr>
          <w:cantSplit/>
          <w:trHeight w:val="349"/>
        </w:trPr>
        <w:tc>
          <w:tcPr>
            <w:tcW w:w="5388" w:type="dxa"/>
          </w:tcPr>
          <w:p w:rsidR="001067E3" w:rsidRPr="00AA5D21" w:rsidRDefault="001067E3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Не преодолели минимального балла, %</w:t>
            </w:r>
          </w:p>
        </w:tc>
        <w:tc>
          <w:tcPr>
            <w:tcW w:w="4677" w:type="dxa"/>
          </w:tcPr>
          <w:p w:rsidR="001067E3" w:rsidRPr="00AA5D21" w:rsidRDefault="001067E3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1067E3" w:rsidRPr="00AA5D21" w:rsidTr="001067E3">
        <w:trPr>
          <w:cantSplit/>
          <w:trHeight w:val="354"/>
        </w:trPr>
        <w:tc>
          <w:tcPr>
            <w:tcW w:w="5388" w:type="dxa"/>
          </w:tcPr>
          <w:p w:rsidR="001067E3" w:rsidRPr="00AA5D21" w:rsidRDefault="001067E3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4677" w:type="dxa"/>
          </w:tcPr>
          <w:p w:rsidR="001067E3" w:rsidRPr="00AA5D21" w:rsidRDefault="003C3402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59</w:t>
            </w:r>
          </w:p>
        </w:tc>
      </w:tr>
      <w:tr w:rsidR="001067E3" w:rsidRPr="00AA5D21" w:rsidTr="001067E3">
        <w:trPr>
          <w:cantSplit/>
          <w:trHeight w:val="338"/>
        </w:trPr>
        <w:tc>
          <w:tcPr>
            <w:tcW w:w="5388" w:type="dxa"/>
          </w:tcPr>
          <w:p w:rsidR="001067E3" w:rsidRPr="00AA5D21" w:rsidRDefault="001067E3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от 81 до 99 баллов, %</w:t>
            </w:r>
          </w:p>
        </w:tc>
        <w:tc>
          <w:tcPr>
            <w:tcW w:w="4677" w:type="dxa"/>
          </w:tcPr>
          <w:p w:rsidR="001067E3" w:rsidRPr="00AA5D21" w:rsidRDefault="001067E3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1067E3" w:rsidRPr="00AA5D21" w:rsidTr="001067E3">
        <w:trPr>
          <w:cantSplit/>
          <w:trHeight w:val="338"/>
        </w:trPr>
        <w:tc>
          <w:tcPr>
            <w:tcW w:w="5388" w:type="dxa"/>
          </w:tcPr>
          <w:p w:rsidR="001067E3" w:rsidRPr="00AA5D21" w:rsidRDefault="001067E3" w:rsidP="00C524BC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100 баллов, чел.</w:t>
            </w:r>
          </w:p>
        </w:tc>
        <w:tc>
          <w:tcPr>
            <w:tcW w:w="4677" w:type="dxa"/>
          </w:tcPr>
          <w:p w:rsidR="001067E3" w:rsidRPr="00AA5D21" w:rsidRDefault="001067E3" w:rsidP="00C524BC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</w:tbl>
    <w:p w:rsidR="00511FEB" w:rsidRPr="00AA5D21" w:rsidRDefault="00511FEB" w:rsidP="00AA5D21">
      <w:pPr>
        <w:spacing w:after="0" w:line="276" w:lineRule="auto"/>
        <w:ind w:left="-425" w:firstLineChars="300" w:firstLine="8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AA5D21" w:rsidRPr="00AA5D21" w:rsidRDefault="00AA5D21" w:rsidP="00AA5D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D21">
        <w:rPr>
          <w:rFonts w:ascii="Times New Roman" w:hAnsi="Times New Roman" w:cs="Times New Roman"/>
          <w:sz w:val="28"/>
          <w:szCs w:val="28"/>
        </w:rPr>
        <w:t>Результаты ЕГЭ по русскому язы</w:t>
      </w:r>
      <w:r w:rsidR="003C3402">
        <w:rPr>
          <w:rFonts w:ascii="Times New Roman" w:hAnsi="Times New Roman" w:cs="Times New Roman"/>
          <w:sz w:val="28"/>
          <w:szCs w:val="28"/>
        </w:rPr>
        <w:t>ку имеют положительную динамику.</w:t>
      </w:r>
      <w:r w:rsidRPr="00AA5D21">
        <w:rPr>
          <w:rFonts w:ascii="Times New Roman" w:hAnsi="Times New Roman" w:cs="Times New Roman"/>
          <w:sz w:val="28"/>
          <w:szCs w:val="28"/>
        </w:rPr>
        <w:t xml:space="preserve"> Количество участников ЕГЭ по русскому языку, не преодолевших минимального балла  нет.</w:t>
      </w:r>
    </w:p>
    <w:p w:rsidR="00AA5D21" w:rsidRPr="00AA5D21" w:rsidRDefault="00AA5D21" w:rsidP="00AA5D21">
      <w:pPr>
        <w:jc w:val="both"/>
        <w:rPr>
          <w:rFonts w:ascii="Times New Roman" w:hAnsi="Times New Roman" w:cs="Times New Roman"/>
          <w:sz w:val="28"/>
          <w:szCs w:val="28"/>
        </w:rPr>
      </w:pPr>
      <w:r w:rsidRPr="00AA5D21">
        <w:rPr>
          <w:rFonts w:ascii="Times New Roman" w:hAnsi="Times New Roman" w:cs="Times New Roman"/>
          <w:sz w:val="28"/>
          <w:szCs w:val="28"/>
        </w:rPr>
        <w:t>Наблюдается положительная  динамика  в результатах ЕГЭ по предмету</w:t>
      </w:r>
      <w:proofErr w:type="gramStart"/>
      <w:r w:rsidRPr="00AA5D21">
        <w:rPr>
          <w:rFonts w:ascii="Times New Roman" w:hAnsi="Times New Roman" w:cs="Times New Roman"/>
          <w:sz w:val="28"/>
          <w:szCs w:val="28"/>
        </w:rPr>
        <w:t xml:space="preserve"> </w:t>
      </w:r>
      <w:r w:rsidR="003C340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5D21" w:rsidRPr="00AA5D21" w:rsidRDefault="00AA5D21" w:rsidP="00AA5D21">
      <w:pPr>
        <w:jc w:val="both"/>
        <w:rPr>
          <w:rFonts w:ascii="Times New Roman" w:hAnsi="Times New Roman" w:cs="Times New Roman"/>
          <w:sz w:val="28"/>
          <w:szCs w:val="28"/>
        </w:rPr>
      </w:pPr>
      <w:r w:rsidRPr="00AA5D21">
        <w:rPr>
          <w:rFonts w:ascii="Times New Roman" w:hAnsi="Times New Roman" w:cs="Times New Roman"/>
          <w:sz w:val="28"/>
          <w:szCs w:val="28"/>
        </w:rPr>
        <w:t xml:space="preserve">Процент учащихся, получивших до 60 баллов </w:t>
      </w:r>
      <w:r w:rsidR="003C3402">
        <w:rPr>
          <w:rFonts w:ascii="Times New Roman" w:hAnsi="Times New Roman" w:cs="Times New Roman"/>
          <w:sz w:val="28"/>
          <w:szCs w:val="28"/>
        </w:rPr>
        <w:t>80%</w:t>
      </w:r>
      <w:r w:rsidRPr="00AA5D21">
        <w:rPr>
          <w:rFonts w:ascii="Times New Roman" w:hAnsi="Times New Roman" w:cs="Times New Roman"/>
          <w:sz w:val="28"/>
          <w:szCs w:val="28"/>
        </w:rPr>
        <w:t xml:space="preserve">. Количество учащихся, которые получили  от 60 до 80 баллов </w:t>
      </w:r>
      <w:r w:rsidR="003C3402">
        <w:rPr>
          <w:rFonts w:ascii="Times New Roman" w:hAnsi="Times New Roman" w:cs="Times New Roman"/>
          <w:sz w:val="28"/>
          <w:szCs w:val="28"/>
        </w:rPr>
        <w:t xml:space="preserve">60%, </w:t>
      </w:r>
      <w:r w:rsidRPr="00AA5D21">
        <w:rPr>
          <w:rFonts w:ascii="Times New Roman" w:hAnsi="Times New Roman" w:cs="Times New Roman"/>
          <w:sz w:val="28"/>
          <w:szCs w:val="28"/>
        </w:rPr>
        <w:t xml:space="preserve">но нет учащихся с результатами выше 80 баллов. </w:t>
      </w:r>
    </w:p>
    <w:p w:rsidR="00AA5D21" w:rsidRDefault="00AA5D21" w:rsidP="00AA5D21">
      <w:pPr>
        <w:pStyle w:val="a3"/>
        <w:widowControl w:val="0"/>
        <w:autoSpaceDE w:val="0"/>
        <w:autoSpaceDN w:val="0"/>
        <w:spacing w:after="0" w:line="319" w:lineRule="exact"/>
        <w:ind w:left="426"/>
        <w:contextualSpacing w:val="0"/>
        <w:jc w:val="both"/>
        <w:rPr>
          <w:rFonts w:ascii="Times New Roman" w:hAnsi="Times New Roman" w:cs="Times New Roman"/>
          <w:spacing w:val="-2"/>
          <w:sz w:val="28"/>
        </w:rPr>
      </w:pPr>
      <w:r w:rsidRPr="00AA5D21">
        <w:rPr>
          <w:rFonts w:ascii="Times New Roman" w:hAnsi="Times New Roman" w:cs="Times New Roman"/>
          <w:sz w:val="28"/>
        </w:rPr>
        <w:t>Все</w:t>
      </w:r>
      <w:r w:rsidRPr="00AA5D21">
        <w:rPr>
          <w:rFonts w:ascii="Times New Roman" w:hAnsi="Times New Roman" w:cs="Times New Roman"/>
          <w:spacing w:val="-8"/>
          <w:sz w:val="28"/>
        </w:rPr>
        <w:t xml:space="preserve"> </w:t>
      </w:r>
      <w:r w:rsidRPr="00AA5D21">
        <w:rPr>
          <w:rFonts w:ascii="Times New Roman" w:hAnsi="Times New Roman" w:cs="Times New Roman"/>
          <w:sz w:val="28"/>
        </w:rPr>
        <w:t>обучающиеся</w:t>
      </w:r>
      <w:r w:rsidRPr="00AA5D21">
        <w:rPr>
          <w:rFonts w:ascii="Times New Roman" w:hAnsi="Times New Roman" w:cs="Times New Roman"/>
          <w:spacing w:val="-8"/>
          <w:sz w:val="28"/>
        </w:rPr>
        <w:t xml:space="preserve"> </w:t>
      </w:r>
      <w:r w:rsidRPr="00AA5D21">
        <w:rPr>
          <w:rFonts w:ascii="Times New Roman" w:hAnsi="Times New Roman" w:cs="Times New Roman"/>
          <w:sz w:val="28"/>
        </w:rPr>
        <w:t>преодолели</w:t>
      </w:r>
      <w:r w:rsidRPr="00AA5D21">
        <w:rPr>
          <w:rFonts w:ascii="Times New Roman" w:hAnsi="Times New Roman" w:cs="Times New Roman"/>
          <w:spacing w:val="-8"/>
          <w:sz w:val="28"/>
        </w:rPr>
        <w:t xml:space="preserve"> </w:t>
      </w:r>
      <w:r w:rsidRPr="00AA5D21">
        <w:rPr>
          <w:rFonts w:ascii="Times New Roman" w:hAnsi="Times New Roman" w:cs="Times New Roman"/>
          <w:sz w:val="28"/>
        </w:rPr>
        <w:t>порог</w:t>
      </w:r>
      <w:r w:rsidRPr="00AA5D21">
        <w:rPr>
          <w:rFonts w:ascii="Times New Roman" w:hAnsi="Times New Roman" w:cs="Times New Roman"/>
          <w:spacing w:val="-5"/>
          <w:sz w:val="28"/>
        </w:rPr>
        <w:t xml:space="preserve"> </w:t>
      </w:r>
      <w:r w:rsidRPr="00AA5D21">
        <w:rPr>
          <w:rFonts w:ascii="Times New Roman" w:hAnsi="Times New Roman" w:cs="Times New Roman"/>
          <w:sz w:val="28"/>
        </w:rPr>
        <w:t>успешности</w:t>
      </w:r>
      <w:r w:rsidRPr="00AA5D21">
        <w:rPr>
          <w:rFonts w:ascii="Times New Roman" w:hAnsi="Times New Roman" w:cs="Times New Roman"/>
          <w:spacing w:val="-5"/>
          <w:sz w:val="28"/>
        </w:rPr>
        <w:t xml:space="preserve"> </w:t>
      </w:r>
      <w:r w:rsidRPr="00AA5D21">
        <w:rPr>
          <w:rFonts w:ascii="Times New Roman" w:hAnsi="Times New Roman" w:cs="Times New Roman"/>
          <w:sz w:val="28"/>
        </w:rPr>
        <w:t>по</w:t>
      </w:r>
      <w:r w:rsidRPr="00AA5D21">
        <w:rPr>
          <w:rFonts w:ascii="Times New Roman" w:hAnsi="Times New Roman" w:cs="Times New Roman"/>
          <w:spacing w:val="-1"/>
          <w:sz w:val="28"/>
        </w:rPr>
        <w:t xml:space="preserve"> </w:t>
      </w:r>
      <w:r w:rsidRPr="00AA5D21">
        <w:rPr>
          <w:rFonts w:ascii="Times New Roman" w:hAnsi="Times New Roman" w:cs="Times New Roman"/>
          <w:sz w:val="28"/>
        </w:rPr>
        <w:t>русскому</w:t>
      </w:r>
      <w:r w:rsidRPr="00AA5D21">
        <w:rPr>
          <w:rFonts w:ascii="Times New Roman" w:hAnsi="Times New Roman" w:cs="Times New Roman"/>
          <w:spacing w:val="-8"/>
          <w:sz w:val="28"/>
        </w:rPr>
        <w:t xml:space="preserve"> </w:t>
      </w:r>
      <w:r w:rsidRPr="00AA5D21">
        <w:rPr>
          <w:rFonts w:ascii="Times New Roman" w:hAnsi="Times New Roman" w:cs="Times New Roman"/>
          <w:spacing w:val="-2"/>
          <w:sz w:val="28"/>
        </w:rPr>
        <w:t>языку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 w:rsidRPr="00AA5D21">
        <w:rPr>
          <w:rFonts w:ascii="Times New Roman" w:hAnsi="Times New Roman" w:cs="Times New Roman"/>
          <w:spacing w:val="-2"/>
          <w:sz w:val="28"/>
        </w:rPr>
        <w:t>и математике</w:t>
      </w:r>
      <w:r>
        <w:rPr>
          <w:rFonts w:ascii="Times New Roman" w:hAnsi="Times New Roman" w:cs="Times New Roman"/>
          <w:spacing w:val="-2"/>
          <w:sz w:val="28"/>
        </w:rPr>
        <w:t>, получили аттестаты о среднем общем образовании.</w:t>
      </w:r>
    </w:p>
    <w:p w:rsidR="00AA5D21" w:rsidRPr="00AA5D21" w:rsidRDefault="00AA5D21" w:rsidP="00AA5D21">
      <w:pPr>
        <w:pStyle w:val="a3"/>
        <w:widowControl w:val="0"/>
        <w:autoSpaceDE w:val="0"/>
        <w:autoSpaceDN w:val="0"/>
        <w:spacing w:after="0" w:line="319" w:lineRule="exact"/>
        <w:ind w:left="426"/>
        <w:contextualSpacing w:val="0"/>
        <w:jc w:val="both"/>
        <w:rPr>
          <w:rFonts w:ascii="Times New Roman" w:hAnsi="Times New Roman" w:cs="Times New Roman"/>
          <w:sz w:val="28"/>
        </w:rPr>
      </w:pP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 xml:space="preserve">Для </w:t>
      </w:r>
      <w:r w:rsidR="000D3408" w:rsidRPr="000D3408">
        <w:rPr>
          <w:sz w:val="28"/>
          <w:szCs w:val="28"/>
        </w:rPr>
        <w:t>устранения</w:t>
      </w:r>
      <w:r w:rsidRPr="000D3408">
        <w:rPr>
          <w:sz w:val="28"/>
          <w:szCs w:val="28"/>
        </w:rPr>
        <w:t xml:space="preserve"> выявленных проблем будет продолжено формирование трехкомпонентного подхода (система, процесс, результат) к оценке качества образования посредством: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 продолжения работы через проведение педсоветов, семинаров, анализа результатов ЕГЭ;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 xml:space="preserve"> -обсуждения педагогической целесообразности: способов оценивания, взаимозависимости компонентов предъявления и оценивания, возможности оценивания собственных достижений, соотнесение оценки внешних экспертов - с собственными оценками.</w:t>
      </w:r>
    </w:p>
    <w:p w:rsidR="000D3408" w:rsidRPr="0097311E" w:rsidRDefault="000D3408" w:rsidP="00D55849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результатов экзаменов позволяет сделать </w:t>
      </w:r>
      <w:r w:rsidRPr="00D558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выводы</w:t>
      </w:r>
      <w:r w:rsidRPr="0097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что:</w:t>
      </w:r>
    </w:p>
    <w:p w:rsidR="000D3408" w:rsidRPr="0097311E" w:rsidRDefault="000D3408" w:rsidP="00D558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97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обеспечено проведение государственной итоговой аттестации в 9</w:t>
      </w:r>
      <w:r w:rsidR="00D55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</w:t>
      </w:r>
      <w:r w:rsidRPr="0097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классах;</w:t>
      </w:r>
    </w:p>
    <w:p w:rsidR="000D3408" w:rsidRPr="0097311E" w:rsidRDefault="000D3408" w:rsidP="00D558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 аттестация учащихся, освоивших 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основного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среднего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проведена организованно, согласно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документам;</w:t>
      </w:r>
    </w:p>
    <w:p w:rsidR="000D3408" w:rsidRDefault="000D3408" w:rsidP="00D558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знаний и уровень подготовки выпускников 9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,11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 свидетельствует о соответствии федеральным государственным образовательным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стандартам;</w:t>
      </w:r>
    </w:p>
    <w:p w:rsidR="000D3408" w:rsidRPr="0097311E" w:rsidRDefault="000D3408" w:rsidP="00D558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</w:t>
      </w:r>
      <w:proofErr w:type="gramStart"/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подготовкой к ГИА и качеством предметной обученности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9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>,11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-х классов выявил:</w:t>
      </w:r>
    </w:p>
    <w:p w:rsidR="000D3408" w:rsidRPr="0097311E" w:rsidRDefault="000D3408" w:rsidP="00D558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уровень работы по индивидуализации и дифференциации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учащихся;</w:t>
      </w:r>
    </w:p>
    <w:p w:rsidR="000D3408" w:rsidRDefault="000D3408" w:rsidP="00D558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мотивации к получению знаний у некоторых обучающихся;</w:t>
      </w:r>
    </w:p>
    <w:p w:rsidR="000D3408" w:rsidRPr="0097311E" w:rsidRDefault="000D3408" w:rsidP="00D558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Проведенный анализ позволяет дать учителям-предметникам </w:t>
      </w:r>
      <w:proofErr w:type="gramStart"/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</w:p>
    <w:p w:rsidR="000D3408" w:rsidRPr="0097311E" w:rsidRDefault="000D3408" w:rsidP="00D558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для успешной подготовки </w:t>
      </w:r>
      <w:proofErr w:type="gramStart"/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государственной (итоговой)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аттестации.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0D3408">
        <w:rPr>
          <w:b/>
          <w:bCs/>
          <w:sz w:val="28"/>
          <w:szCs w:val="28"/>
        </w:rPr>
        <w:t>Рекомендации педагогическому коллективу для достижения лучших  результатов государственной итоговой аттестации: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b/>
          <w:bCs/>
          <w:sz w:val="28"/>
          <w:szCs w:val="28"/>
        </w:rPr>
        <w:t>-</w:t>
      </w:r>
      <w:r w:rsidRPr="000D3408">
        <w:rPr>
          <w:sz w:val="28"/>
          <w:szCs w:val="28"/>
        </w:rPr>
        <w:t>провести детальный анализ ошибок, допущенных учащимися на экзамене;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-разработать систему исправления ошибок, продумать работу над данными пробелами систематически на каждом уроке русского языка и математики;</w:t>
      </w:r>
    </w:p>
    <w:p w:rsidR="00AA5D21" w:rsidRPr="000D3408" w:rsidRDefault="00AA5D21" w:rsidP="005207C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 xml:space="preserve">-продумать индивидуальную работу с </w:t>
      </w:r>
      <w:proofErr w:type="gramStart"/>
      <w:r w:rsidRPr="000D3408">
        <w:rPr>
          <w:sz w:val="28"/>
          <w:szCs w:val="28"/>
        </w:rPr>
        <w:t>учащимися</w:t>
      </w:r>
      <w:proofErr w:type="gramEnd"/>
      <w:r w:rsidRPr="000D3408">
        <w:rPr>
          <w:sz w:val="28"/>
          <w:szCs w:val="28"/>
        </w:rPr>
        <w:t xml:space="preserve"> как на уроке, так и во внеурочное время, направленную на формирование устойчивых компетенций в     предмете;</w:t>
      </w:r>
    </w:p>
    <w:p w:rsidR="00AA5D21" w:rsidRPr="000D3408" w:rsidRDefault="00AA5D21" w:rsidP="005207C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-ознакомиться с изменениями материалов ГИА в 2023 году;</w:t>
      </w:r>
    </w:p>
    <w:p w:rsidR="00AA5D21" w:rsidRPr="000D3408" w:rsidRDefault="00AA5D21" w:rsidP="005207C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контрольно- измерительным материалам 202</w:t>
      </w:r>
      <w:r w:rsidR="003C3402">
        <w:rPr>
          <w:sz w:val="28"/>
          <w:szCs w:val="28"/>
        </w:rPr>
        <w:t>2</w:t>
      </w:r>
      <w:r w:rsidRPr="000D3408">
        <w:rPr>
          <w:sz w:val="28"/>
          <w:szCs w:val="28"/>
        </w:rPr>
        <w:t xml:space="preserve"> -202</w:t>
      </w:r>
      <w:r w:rsidR="003C3402">
        <w:rPr>
          <w:sz w:val="28"/>
          <w:szCs w:val="28"/>
        </w:rPr>
        <w:t>3</w:t>
      </w:r>
      <w:r w:rsidRPr="000D3408">
        <w:rPr>
          <w:sz w:val="28"/>
          <w:szCs w:val="28"/>
        </w:rPr>
        <w:t xml:space="preserve"> учебного года;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-обсудить на заседании предметных методических объединениях результаты государственной итоговой аттестации выпускников 11 класса по итогам года;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-проанализировать результаты года, с выявлением типичных ошибок и успехов;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-разработать план повышения качества и обеспечит</w:t>
      </w:r>
      <w:r w:rsidR="00795AF4">
        <w:rPr>
          <w:sz w:val="28"/>
          <w:szCs w:val="28"/>
        </w:rPr>
        <w:t>ь его выполнение в течение года;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индивидуализацию и дифференциацию обучения учащихся;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применять на уроках и дополнительных занятиях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сберегающие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технологии, инновационные технологии;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выявлять учащихся, имеющих слабую мотивационную подготовку,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анализ затруднений в освоении учебного материала, корректировать 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над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увеличением количества высоких результатов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над повышением собственной методической грамотности;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рабочих программах по предметам предусмотреть повторение учебного материала,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диагностических работ по всем предметам;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для эффективной подготовки учащихся к государственной итоговой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документами,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содержание </w:t>
      </w:r>
      <w:proofErr w:type="spellStart"/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C340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г., открытым сегментом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аналитическими отчетами о результатах экзаменов.</w:t>
      </w:r>
    </w:p>
    <w:p w:rsidR="00D55849" w:rsidRPr="0097311E" w:rsidRDefault="00D55849" w:rsidP="00D5584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анализа государственной итоговой аттестации можно обозначить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деятельности педагогического коллектива по подготовке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итоговой аттестации на 2022-2023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школьных МО проанализировать результаты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340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C340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года, включить в план работы на 202</w:t>
      </w:r>
      <w:r w:rsidR="003C340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C340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вопросы подготовки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осударственной итоговой аттестации выпускников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95AF4">
        <w:rPr>
          <w:rFonts w:ascii="Times New Roman" w:eastAsia="Times New Roman" w:hAnsi="Times New Roman" w:cs="Times New Roman"/>
          <w:sz w:val="28"/>
          <w:szCs w:val="28"/>
          <w:lang w:eastAsia="ru-RU"/>
        </w:rPr>
        <w:t>, 11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методику преподавания с учетом требований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совершенствованию системы организации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выпускников через повышение информационной компетенции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образовательного процесса;</w:t>
      </w:r>
    </w:p>
    <w:p w:rsidR="00D55849" w:rsidRPr="00E8532D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 формы работы школьного психолога, включить в план работы школьных МО деятельность с одаренными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слабоуспевающими учащимися;</w:t>
      </w:r>
    </w:p>
    <w:p w:rsidR="00D55849" w:rsidRPr="00E8532D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учителям-предметникам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познавательную активность учащихся как средство саморазвития и самореализации</w:t>
      </w:r>
    </w:p>
    <w:p w:rsidR="00D55849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личности, использовать индивидуализацию и дифференциацию обучения учащихся,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положительное эмоциональное поле взаимоотношений «учитель-ученик»,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учащихся к учебной 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между семьей и школой с целью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совместных действий для решения успешности обучения и социализации личности.</w:t>
      </w:r>
    </w:p>
    <w:p w:rsidR="00D55849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руководителям:</w:t>
      </w:r>
    </w:p>
    <w:p w:rsidR="00D55849" w:rsidRPr="00660330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регулярно знакомить учащихся, их родителей (законных представителей) </w:t>
      </w:r>
      <w:proofErr w:type="gramStart"/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55849" w:rsidRPr="00660330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документами по организации государственной итоговой</w:t>
      </w:r>
    </w:p>
    <w:p w:rsidR="00D55849" w:rsidRPr="00660330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аттестации;</w:t>
      </w:r>
    </w:p>
    <w:p w:rsidR="00D55849" w:rsidRPr="00660330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контролировать посещаемость учащимися дополнительных занятий </w:t>
      </w:r>
      <w:proofErr w:type="gramStart"/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D55849" w:rsidRPr="00660330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 к ГИА;</w:t>
      </w:r>
    </w:p>
    <w:p w:rsidR="00D55849" w:rsidRPr="005207C1" w:rsidRDefault="00D55849" w:rsidP="00520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постоянную связь с родителями (законными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представителями) </w:t>
      </w:r>
      <w:proofErr w:type="gramStart"/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520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AA5D21" w:rsidRDefault="00AA5D21" w:rsidP="000D340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0D3408">
        <w:rPr>
          <w:b/>
          <w:bCs/>
          <w:sz w:val="28"/>
          <w:szCs w:val="28"/>
        </w:rPr>
        <w:t>Задачи на 202</w:t>
      </w:r>
      <w:r w:rsidR="003C3402">
        <w:rPr>
          <w:b/>
          <w:bCs/>
          <w:sz w:val="28"/>
          <w:szCs w:val="28"/>
        </w:rPr>
        <w:t>3</w:t>
      </w:r>
      <w:r w:rsidRPr="000D3408">
        <w:rPr>
          <w:b/>
          <w:bCs/>
          <w:sz w:val="28"/>
          <w:szCs w:val="28"/>
        </w:rPr>
        <w:t>-202</w:t>
      </w:r>
      <w:r w:rsidR="003C3402">
        <w:rPr>
          <w:b/>
          <w:bCs/>
          <w:sz w:val="28"/>
          <w:szCs w:val="28"/>
        </w:rPr>
        <w:t>4</w:t>
      </w:r>
      <w:r w:rsidRPr="000D3408">
        <w:rPr>
          <w:b/>
          <w:bCs/>
          <w:sz w:val="28"/>
          <w:szCs w:val="28"/>
        </w:rPr>
        <w:t xml:space="preserve"> учебный год</w:t>
      </w:r>
    </w:p>
    <w:p w:rsidR="000D3408" w:rsidRPr="000D3408" w:rsidRDefault="000D3408" w:rsidP="000D340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Обеспечение психолого-педагогических условий, необходимых для повышения полученных результатов ГИА в 202</w:t>
      </w:r>
      <w:r w:rsidR="003C3402">
        <w:rPr>
          <w:sz w:val="28"/>
          <w:szCs w:val="28"/>
        </w:rPr>
        <w:t>2</w:t>
      </w:r>
      <w:r w:rsidRPr="000D3408">
        <w:rPr>
          <w:sz w:val="28"/>
          <w:szCs w:val="28"/>
        </w:rPr>
        <w:t>-202</w:t>
      </w:r>
      <w:r w:rsidR="003C3402">
        <w:rPr>
          <w:sz w:val="28"/>
          <w:szCs w:val="28"/>
        </w:rPr>
        <w:t>3</w:t>
      </w:r>
      <w:r w:rsidRPr="000D3408">
        <w:rPr>
          <w:sz w:val="28"/>
          <w:szCs w:val="28"/>
        </w:rPr>
        <w:t xml:space="preserve"> году (тесное сотрудничество с родителями, организация и проведение дополнительных занятий по подготовке к ЕГЭ, наставничество).</w:t>
      </w: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Организация и проведение тренировочных работ в форме ЕГЭ по предметам.</w:t>
      </w: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 xml:space="preserve">Усиление классно–обобщающего контроля выпускных классов с целью выявления </w:t>
      </w:r>
      <w:proofErr w:type="spellStart"/>
      <w:r w:rsidRPr="000D3408">
        <w:rPr>
          <w:sz w:val="28"/>
          <w:szCs w:val="28"/>
        </w:rPr>
        <w:t>сформированности</w:t>
      </w:r>
      <w:proofErr w:type="spellEnd"/>
      <w:r w:rsidRPr="000D3408">
        <w:rPr>
          <w:sz w:val="28"/>
          <w:szCs w:val="28"/>
        </w:rPr>
        <w:t xml:space="preserve"> </w:t>
      </w:r>
      <w:r w:rsidR="000D3408">
        <w:rPr>
          <w:sz w:val="28"/>
          <w:szCs w:val="28"/>
        </w:rPr>
        <w:t>знаний</w:t>
      </w:r>
      <w:r w:rsidRPr="000D3408">
        <w:rPr>
          <w:sz w:val="28"/>
          <w:szCs w:val="28"/>
        </w:rPr>
        <w:t xml:space="preserve"> выпускников и оказание коррекции в знаниях учащихся, нуждающихся в педагогической поддержке. Разработать рекомендации и памятки для обучающихся с целью устранения пробелов в знаниях.</w:t>
      </w: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Поддержание системы информационно-разъяснительной работы с выпускниками и их родителями с использованием отработанных  форм – уведомления, беседы, собрания и др.</w:t>
      </w: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 xml:space="preserve">Создание условий для увеличения количества выпускников, </w:t>
      </w:r>
      <w:r w:rsidR="00795AF4">
        <w:rPr>
          <w:sz w:val="28"/>
          <w:szCs w:val="28"/>
        </w:rPr>
        <w:t>сдающих</w:t>
      </w:r>
      <w:r w:rsidRPr="000D3408">
        <w:rPr>
          <w:sz w:val="28"/>
          <w:szCs w:val="28"/>
        </w:rPr>
        <w:t xml:space="preserve"> ГИА со стабильно высокими </w:t>
      </w:r>
      <w:r w:rsidR="000D3408">
        <w:rPr>
          <w:sz w:val="28"/>
          <w:szCs w:val="28"/>
        </w:rPr>
        <w:t>результатами</w:t>
      </w:r>
      <w:r w:rsidRPr="000D3408">
        <w:rPr>
          <w:sz w:val="28"/>
          <w:szCs w:val="28"/>
        </w:rPr>
        <w:t>.</w:t>
      </w: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30"/>
        </w:rPr>
      </w:pPr>
      <w:r w:rsidRPr="000D3408">
        <w:rPr>
          <w:sz w:val="28"/>
          <w:szCs w:val="28"/>
        </w:rPr>
        <w:t xml:space="preserve">Создание условий для  формирования у выпускников  мотивации успеха на экзамене (ориентация не на достижение минимального порога успешности, а на получение средних и высоких </w:t>
      </w:r>
      <w:r w:rsidR="000D3408">
        <w:rPr>
          <w:sz w:val="28"/>
          <w:szCs w:val="28"/>
        </w:rPr>
        <w:t>результатов</w:t>
      </w:r>
      <w:r w:rsidRPr="000D3408">
        <w:rPr>
          <w:sz w:val="28"/>
          <w:szCs w:val="28"/>
        </w:rPr>
        <w:t>). </w:t>
      </w:r>
    </w:p>
    <w:p w:rsidR="00E8532D" w:rsidRPr="000D3408" w:rsidRDefault="00E8532D" w:rsidP="000D3408">
      <w:pPr>
        <w:shd w:val="clear" w:color="auto" w:fill="FFFFFF"/>
        <w:spacing w:after="0" w:line="276" w:lineRule="auto"/>
        <w:jc w:val="both"/>
        <w:rPr>
          <w:rFonts w:ascii="YS Text" w:eastAsia="Times New Roman" w:hAnsi="YS Text" w:cs="Times New Roman"/>
          <w:sz w:val="23"/>
          <w:szCs w:val="23"/>
          <w:lang w:eastAsia="ru-RU"/>
        </w:rPr>
      </w:pPr>
    </w:p>
    <w:p w:rsidR="0097311E" w:rsidRDefault="0097311E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D68" w:rsidRDefault="00D54D68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D68" w:rsidRDefault="00D54D68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УВР                               </w:t>
      </w:r>
      <w:r w:rsidR="003C340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Абдурахманова У.А.</w:t>
      </w:r>
    </w:p>
    <w:sectPr w:rsidR="00D54D68" w:rsidSect="0047742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4A0" w:rsidRDefault="007174A0" w:rsidP="00785FA9">
      <w:pPr>
        <w:spacing w:after="0" w:line="240" w:lineRule="auto"/>
      </w:pPr>
      <w:r>
        <w:separator/>
      </w:r>
    </w:p>
  </w:endnote>
  <w:endnote w:type="continuationSeparator" w:id="0">
    <w:p w:rsidR="007174A0" w:rsidRDefault="007174A0" w:rsidP="0078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4A0" w:rsidRDefault="007174A0" w:rsidP="00785FA9">
      <w:pPr>
        <w:spacing w:after="0" w:line="240" w:lineRule="auto"/>
      </w:pPr>
      <w:r>
        <w:separator/>
      </w:r>
    </w:p>
  </w:footnote>
  <w:footnote w:type="continuationSeparator" w:id="0">
    <w:p w:rsidR="007174A0" w:rsidRDefault="007174A0" w:rsidP="00785FA9">
      <w:pPr>
        <w:spacing w:after="0" w:line="240" w:lineRule="auto"/>
      </w:pPr>
      <w:r>
        <w:continuationSeparator/>
      </w:r>
    </w:p>
  </w:footnote>
  <w:footnote w:id="1">
    <w:p w:rsidR="00275509" w:rsidRDefault="00275509" w:rsidP="00785FA9">
      <w:pPr>
        <w:pStyle w:val="aa"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4941"/>
    <w:multiLevelType w:val="hybridMultilevel"/>
    <w:tmpl w:val="B3B48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3D13"/>
    <w:multiLevelType w:val="hybridMultilevel"/>
    <w:tmpl w:val="059E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36D6E"/>
    <w:multiLevelType w:val="hybridMultilevel"/>
    <w:tmpl w:val="CB7ABF4A"/>
    <w:lvl w:ilvl="0" w:tplc="2AE4BFEA">
      <w:numFmt w:val="bullet"/>
      <w:lvlText w:val="-"/>
      <w:lvlJc w:val="left"/>
      <w:pPr>
        <w:ind w:left="68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5181B42">
      <w:numFmt w:val="bullet"/>
      <w:lvlText w:val="•"/>
      <w:lvlJc w:val="left"/>
      <w:pPr>
        <w:ind w:left="1656" w:hanging="176"/>
      </w:pPr>
      <w:rPr>
        <w:rFonts w:hint="default"/>
        <w:lang w:val="ru-RU" w:eastAsia="en-US" w:bidi="ar-SA"/>
      </w:rPr>
    </w:lvl>
    <w:lvl w:ilvl="2" w:tplc="3104EBE0">
      <w:numFmt w:val="bullet"/>
      <w:lvlText w:val="•"/>
      <w:lvlJc w:val="left"/>
      <w:pPr>
        <w:ind w:left="2633" w:hanging="176"/>
      </w:pPr>
      <w:rPr>
        <w:rFonts w:hint="default"/>
        <w:lang w:val="ru-RU" w:eastAsia="en-US" w:bidi="ar-SA"/>
      </w:rPr>
    </w:lvl>
    <w:lvl w:ilvl="3" w:tplc="A2424E0E">
      <w:numFmt w:val="bullet"/>
      <w:lvlText w:val="•"/>
      <w:lvlJc w:val="left"/>
      <w:pPr>
        <w:ind w:left="3609" w:hanging="176"/>
      </w:pPr>
      <w:rPr>
        <w:rFonts w:hint="default"/>
        <w:lang w:val="ru-RU" w:eastAsia="en-US" w:bidi="ar-SA"/>
      </w:rPr>
    </w:lvl>
    <w:lvl w:ilvl="4" w:tplc="C55871EA">
      <w:numFmt w:val="bullet"/>
      <w:lvlText w:val="•"/>
      <w:lvlJc w:val="left"/>
      <w:pPr>
        <w:ind w:left="4586" w:hanging="176"/>
      </w:pPr>
      <w:rPr>
        <w:rFonts w:hint="default"/>
        <w:lang w:val="ru-RU" w:eastAsia="en-US" w:bidi="ar-SA"/>
      </w:rPr>
    </w:lvl>
    <w:lvl w:ilvl="5" w:tplc="B61E4E56">
      <w:numFmt w:val="bullet"/>
      <w:lvlText w:val="•"/>
      <w:lvlJc w:val="left"/>
      <w:pPr>
        <w:ind w:left="5563" w:hanging="176"/>
      </w:pPr>
      <w:rPr>
        <w:rFonts w:hint="default"/>
        <w:lang w:val="ru-RU" w:eastAsia="en-US" w:bidi="ar-SA"/>
      </w:rPr>
    </w:lvl>
    <w:lvl w:ilvl="6" w:tplc="9D88DCC8">
      <w:numFmt w:val="bullet"/>
      <w:lvlText w:val="•"/>
      <w:lvlJc w:val="left"/>
      <w:pPr>
        <w:ind w:left="6539" w:hanging="176"/>
      </w:pPr>
      <w:rPr>
        <w:rFonts w:hint="default"/>
        <w:lang w:val="ru-RU" w:eastAsia="en-US" w:bidi="ar-SA"/>
      </w:rPr>
    </w:lvl>
    <w:lvl w:ilvl="7" w:tplc="7E4ED822">
      <w:numFmt w:val="bullet"/>
      <w:lvlText w:val="•"/>
      <w:lvlJc w:val="left"/>
      <w:pPr>
        <w:ind w:left="7516" w:hanging="176"/>
      </w:pPr>
      <w:rPr>
        <w:rFonts w:hint="default"/>
        <w:lang w:val="ru-RU" w:eastAsia="en-US" w:bidi="ar-SA"/>
      </w:rPr>
    </w:lvl>
    <w:lvl w:ilvl="8" w:tplc="0964A6A0">
      <w:numFmt w:val="bullet"/>
      <w:lvlText w:val="•"/>
      <w:lvlJc w:val="left"/>
      <w:pPr>
        <w:ind w:left="8493" w:hanging="176"/>
      </w:pPr>
      <w:rPr>
        <w:rFonts w:hint="default"/>
        <w:lang w:val="ru-RU" w:eastAsia="en-US" w:bidi="ar-SA"/>
      </w:rPr>
    </w:lvl>
  </w:abstractNum>
  <w:abstractNum w:abstractNumId="3">
    <w:nsid w:val="14DD0794"/>
    <w:multiLevelType w:val="multilevel"/>
    <w:tmpl w:val="EBFE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D622FE"/>
    <w:multiLevelType w:val="multilevel"/>
    <w:tmpl w:val="31D62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58158A8"/>
    <w:multiLevelType w:val="hybridMultilevel"/>
    <w:tmpl w:val="719A9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C6E99"/>
    <w:multiLevelType w:val="hybridMultilevel"/>
    <w:tmpl w:val="6E0C27B0"/>
    <w:lvl w:ilvl="0" w:tplc="D0F61F34">
      <w:start w:val="1"/>
      <w:numFmt w:val="decimal"/>
      <w:lvlText w:val="%1."/>
      <w:lvlJc w:val="left"/>
      <w:pPr>
        <w:ind w:left="15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7309BC4">
      <w:start w:val="1"/>
      <w:numFmt w:val="decimal"/>
      <w:lvlText w:val="%2."/>
      <w:lvlJc w:val="left"/>
      <w:pPr>
        <w:ind w:left="822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FBCDAFE">
      <w:numFmt w:val="bullet"/>
      <w:lvlText w:val="•"/>
      <w:lvlJc w:val="left"/>
      <w:pPr>
        <w:ind w:left="2529" w:hanging="307"/>
      </w:pPr>
      <w:rPr>
        <w:rFonts w:hint="default"/>
        <w:lang w:val="ru-RU" w:eastAsia="en-US" w:bidi="ar-SA"/>
      </w:rPr>
    </w:lvl>
    <w:lvl w:ilvl="3" w:tplc="BC5465D0">
      <w:numFmt w:val="bullet"/>
      <w:lvlText w:val="•"/>
      <w:lvlJc w:val="left"/>
      <w:pPr>
        <w:ind w:left="3519" w:hanging="307"/>
      </w:pPr>
      <w:rPr>
        <w:rFonts w:hint="default"/>
        <w:lang w:val="ru-RU" w:eastAsia="en-US" w:bidi="ar-SA"/>
      </w:rPr>
    </w:lvl>
    <w:lvl w:ilvl="4" w:tplc="62C0F5DA">
      <w:numFmt w:val="bullet"/>
      <w:lvlText w:val="•"/>
      <w:lvlJc w:val="left"/>
      <w:pPr>
        <w:ind w:left="4508" w:hanging="307"/>
      </w:pPr>
      <w:rPr>
        <w:rFonts w:hint="default"/>
        <w:lang w:val="ru-RU" w:eastAsia="en-US" w:bidi="ar-SA"/>
      </w:rPr>
    </w:lvl>
    <w:lvl w:ilvl="5" w:tplc="74125D6E">
      <w:numFmt w:val="bullet"/>
      <w:lvlText w:val="•"/>
      <w:lvlJc w:val="left"/>
      <w:pPr>
        <w:ind w:left="5498" w:hanging="307"/>
      </w:pPr>
      <w:rPr>
        <w:rFonts w:hint="default"/>
        <w:lang w:val="ru-RU" w:eastAsia="en-US" w:bidi="ar-SA"/>
      </w:rPr>
    </w:lvl>
    <w:lvl w:ilvl="6" w:tplc="BA42061E">
      <w:numFmt w:val="bullet"/>
      <w:lvlText w:val="•"/>
      <w:lvlJc w:val="left"/>
      <w:pPr>
        <w:ind w:left="6488" w:hanging="307"/>
      </w:pPr>
      <w:rPr>
        <w:rFonts w:hint="default"/>
        <w:lang w:val="ru-RU" w:eastAsia="en-US" w:bidi="ar-SA"/>
      </w:rPr>
    </w:lvl>
    <w:lvl w:ilvl="7" w:tplc="ED72DA06">
      <w:numFmt w:val="bullet"/>
      <w:lvlText w:val="•"/>
      <w:lvlJc w:val="left"/>
      <w:pPr>
        <w:ind w:left="7477" w:hanging="307"/>
      </w:pPr>
      <w:rPr>
        <w:rFonts w:hint="default"/>
        <w:lang w:val="ru-RU" w:eastAsia="en-US" w:bidi="ar-SA"/>
      </w:rPr>
    </w:lvl>
    <w:lvl w:ilvl="8" w:tplc="A978E004">
      <w:numFmt w:val="bullet"/>
      <w:lvlText w:val="•"/>
      <w:lvlJc w:val="left"/>
      <w:pPr>
        <w:ind w:left="8467" w:hanging="307"/>
      </w:pPr>
      <w:rPr>
        <w:rFonts w:hint="default"/>
        <w:lang w:val="ru-RU" w:eastAsia="en-US" w:bidi="ar-SA"/>
      </w:rPr>
    </w:lvl>
  </w:abstractNum>
  <w:abstractNum w:abstractNumId="7">
    <w:nsid w:val="69604A3B"/>
    <w:multiLevelType w:val="multilevel"/>
    <w:tmpl w:val="69604A3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5F16C9"/>
    <w:multiLevelType w:val="multilevel"/>
    <w:tmpl w:val="6D5F16C9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BD60AB0"/>
    <w:multiLevelType w:val="multilevel"/>
    <w:tmpl w:val="7BD60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Arial" w:hAnsi="Arial" w:cs="Arial" w:hint="default"/>
        <w:color w:val="000000"/>
        <w:sz w:val="24"/>
      </w:rPr>
    </w:lvl>
  </w:abstractNum>
  <w:abstractNum w:abstractNumId="10">
    <w:nsid w:val="7DA86D92"/>
    <w:multiLevelType w:val="multilevel"/>
    <w:tmpl w:val="7DA86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10"/>
  </w:num>
  <w:num w:numId="6">
    <w:abstractNumId w:val="2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424"/>
    <w:rsid w:val="000D3408"/>
    <w:rsid w:val="00105798"/>
    <w:rsid w:val="001067E3"/>
    <w:rsid w:val="00137524"/>
    <w:rsid w:val="0016648B"/>
    <w:rsid w:val="00181A79"/>
    <w:rsid w:val="001E2312"/>
    <w:rsid w:val="00270731"/>
    <w:rsid w:val="00275509"/>
    <w:rsid w:val="00356C5A"/>
    <w:rsid w:val="00387CA2"/>
    <w:rsid w:val="003C3402"/>
    <w:rsid w:val="003C66F6"/>
    <w:rsid w:val="003F4572"/>
    <w:rsid w:val="0040132B"/>
    <w:rsid w:val="0041036C"/>
    <w:rsid w:val="00477420"/>
    <w:rsid w:val="00492CCE"/>
    <w:rsid w:val="004F115B"/>
    <w:rsid w:val="00511FEB"/>
    <w:rsid w:val="005207C1"/>
    <w:rsid w:val="005A2B63"/>
    <w:rsid w:val="005B0970"/>
    <w:rsid w:val="005C2EB9"/>
    <w:rsid w:val="005D618B"/>
    <w:rsid w:val="005E24F2"/>
    <w:rsid w:val="00660330"/>
    <w:rsid w:val="006C209D"/>
    <w:rsid w:val="007174A0"/>
    <w:rsid w:val="00760424"/>
    <w:rsid w:val="0078332F"/>
    <w:rsid w:val="00785FA9"/>
    <w:rsid w:val="007950E1"/>
    <w:rsid w:val="00795AF4"/>
    <w:rsid w:val="007E39EF"/>
    <w:rsid w:val="00875EC5"/>
    <w:rsid w:val="008A4465"/>
    <w:rsid w:val="008A48A9"/>
    <w:rsid w:val="008A61FB"/>
    <w:rsid w:val="00901549"/>
    <w:rsid w:val="00901925"/>
    <w:rsid w:val="0097311E"/>
    <w:rsid w:val="009A2627"/>
    <w:rsid w:val="009D3E69"/>
    <w:rsid w:val="00A76E77"/>
    <w:rsid w:val="00AA5D21"/>
    <w:rsid w:val="00AE1B81"/>
    <w:rsid w:val="00B1534B"/>
    <w:rsid w:val="00BB2CE2"/>
    <w:rsid w:val="00C21751"/>
    <w:rsid w:val="00C35414"/>
    <w:rsid w:val="00C524BC"/>
    <w:rsid w:val="00CA0BB2"/>
    <w:rsid w:val="00CB3ED7"/>
    <w:rsid w:val="00D1475F"/>
    <w:rsid w:val="00D542B4"/>
    <w:rsid w:val="00D54D68"/>
    <w:rsid w:val="00D55849"/>
    <w:rsid w:val="00D57C2C"/>
    <w:rsid w:val="00DD5584"/>
    <w:rsid w:val="00E8532D"/>
    <w:rsid w:val="00EC13F1"/>
    <w:rsid w:val="00F179FB"/>
    <w:rsid w:val="00F236F5"/>
    <w:rsid w:val="00F52232"/>
    <w:rsid w:val="00FD0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E69"/>
  </w:style>
  <w:style w:type="paragraph" w:styleId="3">
    <w:name w:val="heading 3"/>
    <w:basedOn w:val="a"/>
    <w:next w:val="a"/>
    <w:link w:val="30"/>
    <w:uiPriority w:val="9"/>
    <w:qFormat/>
    <w:rsid w:val="00511FEB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SimSun" w:hAnsi="Cambria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22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6603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660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16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48B"/>
    <w:rPr>
      <w:rFonts w:ascii="Tahoma" w:hAnsi="Tahoma" w:cs="Tahoma"/>
      <w:sz w:val="16"/>
      <w:szCs w:val="16"/>
    </w:rPr>
  </w:style>
  <w:style w:type="character" w:styleId="a9">
    <w:name w:val="footnote reference"/>
    <w:uiPriority w:val="99"/>
    <w:semiHidden/>
    <w:unhideWhenUsed/>
    <w:qFormat/>
    <w:rsid w:val="00785FA9"/>
    <w:rPr>
      <w:vertAlign w:val="superscript"/>
    </w:rPr>
  </w:style>
  <w:style w:type="paragraph" w:styleId="aa">
    <w:name w:val="footnote text"/>
    <w:basedOn w:val="a"/>
    <w:link w:val="ab"/>
    <w:uiPriority w:val="99"/>
    <w:unhideWhenUsed/>
    <w:qFormat/>
    <w:rsid w:val="00785FA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qFormat/>
    <w:rsid w:val="00785FA9"/>
    <w:rPr>
      <w:rFonts w:ascii="Calibri" w:eastAsia="Calibri" w:hAnsi="Calibri" w:cs="Times New Roman"/>
      <w:sz w:val="20"/>
      <w:szCs w:val="20"/>
    </w:rPr>
  </w:style>
  <w:style w:type="table" w:styleId="ac">
    <w:name w:val="Table Grid"/>
    <w:basedOn w:val="a1"/>
    <w:uiPriority w:val="99"/>
    <w:qFormat/>
    <w:rsid w:val="00785FA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387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387CA2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1FEB"/>
    <w:rPr>
      <w:rFonts w:ascii="Cambria" w:eastAsia="SimSun" w:hAnsi="Cambria" w:cs="Times New Roman"/>
      <w:b/>
      <w:bCs/>
      <w:sz w:val="28"/>
      <w:szCs w:val="24"/>
      <w:lang w:eastAsia="ru-RU"/>
    </w:rPr>
  </w:style>
  <w:style w:type="paragraph" w:styleId="af">
    <w:name w:val="caption"/>
    <w:basedOn w:val="a"/>
    <w:next w:val="a"/>
    <w:uiPriority w:val="35"/>
    <w:unhideWhenUsed/>
    <w:qFormat/>
    <w:rsid w:val="00AA5D21"/>
    <w:pPr>
      <w:spacing w:after="200" w:line="240" w:lineRule="auto"/>
      <w:jc w:val="right"/>
    </w:pPr>
    <w:rPr>
      <w:rFonts w:ascii="Times New Roman" w:eastAsia="Calibri" w:hAnsi="Times New Roman" w:cs="Times New Roman"/>
      <w:bCs/>
      <w:i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23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6603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660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16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DE2EF-7FEE-481F-B2FA-ECA89B6D7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4674</Words>
  <Characters>26646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aimes</cp:lastModifiedBy>
  <cp:revision>18</cp:revision>
  <dcterms:created xsi:type="dcterms:W3CDTF">2022-07-01T13:30:00Z</dcterms:created>
  <dcterms:modified xsi:type="dcterms:W3CDTF">2023-10-31T15:52:00Z</dcterms:modified>
</cp:coreProperties>
</file>